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356C" w14:textId="77777777" w:rsidR="00A82D2B" w:rsidRDefault="00A82D2B" w:rsidP="00A82D2B">
      <w:pPr>
        <w:spacing w:before="120" w:after="120"/>
        <w:rPr>
          <w:b/>
        </w:rPr>
      </w:pPr>
    </w:p>
    <w:p w14:paraId="4F2A6559" w14:textId="77777777" w:rsidR="00A82D2B" w:rsidRDefault="00A82D2B" w:rsidP="00A82D2B">
      <w:pPr>
        <w:spacing w:before="120" w:after="120"/>
        <w:rPr>
          <w:b/>
        </w:rPr>
      </w:pPr>
    </w:p>
    <w:p w14:paraId="287EDD80" w14:textId="77777777" w:rsidR="00A82D2B" w:rsidRDefault="00A82D2B" w:rsidP="00A82D2B">
      <w:pPr>
        <w:spacing w:before="120" w:after="120"/>
        <w:rPr>
          <w:b/>
        </w:rPr>
      </w:pPr>
    </w:p>
    <w:p w14:paraId="26044CFF" w14:textId="77777777" w:rsidR="00A82D2B" w:rsidRPr="001E1FF4" w:rsidRDefault="00A82D2B" w:rsidP="00A82D2B">
      <w:pPr>
        <w:spacing w:before="120" w:after="120"/>
        <w:rPr>
          <w:b/>
        </w:rPr>
      </w:pPr>
    </w:p>
    <w:p w14:paraId="0E0A8FC8" w14:textId="77777777" w:rsidR="00A82D2B" w:rsidRPr="000D1089" w:rsidRDefault="00A82D2B" w:rsidP="00A82D2B">
      <w:pPr>
        <w:spacing w:before="120" w:after="120"/>
        <w:jc w:val="center"/>
        <w:rPr>
          <w:b/>
          <w:color w:val="C00000"/>
          <w:sz w:val="28"/>
          <w:szCs w:val="28"/>
        </w:rPr>
      </w:pPr>
      <w:r w:rsidRPr="000D1089">
        <w:rPr>
          <w:b/>
          <w:color w:val="C00000"/>
          <w:sz w:val="28"/>
          <w:szCs w:val="28"/>
        </w:rPr>
        <w:t xml:space="preserve">Zapytanie ofertowe </w:t>
      </w:r>
      <w:r w:rsidRPr="000D1089">
        <w:rPr>
          <w:b/>
          <w:bCs/>
          <w:color w:val="C00000"/>
          <w:sz w:val="28"/>
          <w:szCs w:val="28"/>
        </w:rPr>
        <w:t xml:space="preserve">Nr </w:t>
      </w:r>
      <w:r>
        <w:rPr>
          <w:b/>
          <w:bCs/>
          <w:color w:val="C00000"/>
          <w:sz w:val="28"/>
          <w:szCs w:val="28"/>
        </w:rPr>
        <w:t>2</w:t>
      </w:r>
      <w:r w:rsidRPr="000D1089">
        <w:rPr>
          <w:b/>
          <w:color w:val="C00000"/>
          <w:kern w:val="1"/>
          <w:sz w:val="28"/>
          <w:szCs w:val="28"/>
        </w:rPr>
        <w:t xml:space="preserve"> - </w:t>
      </w:r>
      <w:r w:rsidRPr="000D1089">
        <w:rPr>
          <w:b/>
          <w:color w:val="C00000"/>
          <w:sz w:val="28"/>
          <w:szCs w:val="28"/>
        </w:rPr>
        <w:t>Usługi szkoleniowe dla uczniów</w:t>
      </w:r>
    </w:p>
    <w:p w14:paraId="463AA786" w14:textId="77777777" w:rsidR="00A82D2B" w:rsidRDefault="00A82D2B" w:rsidP="00A82D2B">
      <w:pPr>
        <w:spacing w:before="120" w:after="120"/>
        <w:jc w:val="center"/>
        <w:rPr>
          <w:b/>
          <w:color w:val="0000FF"/>
          <w:sz w:val="22"/>
          <w:szCs w:val="22"/>
          <w:u w:val="single"/>
        </w:rPr>
      </w:pPr>
    </w:p>
    <w:p w14:paraId="53399E8A" w14:textId="77777777" w:rsidR="00A82D2B" w:rsidRDefault="00A82D2B" w:rsidP="00A82D2B">
      <w:pPr>
        <w:spacing w:before="120" w:after="120"/>
        <w:jc w:val="center"/>
        <w:rPr>
          <w:b/>
          <w:color w:val="0000FF"/>
          <w:sz w:val="22"/>
          <w:szCs w:val="22"/>
          <w:u w:val="single"/>
        </w:rPr>
      </w:pPr>
    </w:p>
    <w:p w14:paraId="6483EC52" w14:textId="77777777" w:rsidR="00A82D2B" w:rsidRDefault="00A82D2B" w:rsidP="00A82D2B">
      <w:pPr>
        <w:spacing w:before="120" w:after="120"/>
        <w:jc w:val="center"/>
        <w:rPr>
          <w:b/>
          <w:color w:val="0000FF"/>
          <w:sz w:val="22"/>
          <w:szCs w:val="22"/>
          <w:u w:val="single"/>
        </w:rPr>
      </w:pPr>
    </w:p>
    <w:p w14:paraId="340DFDFA" w14:textId="77777777" w:rsidR="00A82D2B" w:rsidRDefault="00A82D2B" w:rsidP="00A82D2B">
      <w:pPr>
        <w:spacing w:before="120" w:after="120"/>
        <w:jc w:val="right"/>
      </w:pPr>
    </w:p>
    <w:p w14:paraId="17D520C9" w14:textId="77777777" w:rsidR="00A82D2B" w:rsidRDefault="00A82D2B" w:rsidP="00A82D2B">
      <w:pPr>
        <w:spacing w:before="120" w:after="120"/>
        <w:jc w:val="right"/>
      </w:pPr>
    </w:p>
    <w:p w14:paraId="66578500" w14:textId="77777777" w:rsidR="00A82D2B" w:rsidRPr="001E1FF4" w:rsidRDefault="00A82D2B" w:rsidP="00A82D2B">
      <w:pPr>
        <w:spacing w:before="120" w:after="120"/>
        <w:jc w:val="right"/>
        <w:rPr>
          <w:bCs/>
        </w:rPr>
      </w:pPr>
      <w:r w:rsidRPr="001E1FF4">
        <w:t xml:space="preserve"> </w:t>
      </w:r>
    </w:p>
    <w:p w14:paraId="469643DD" w14:textId="77777777" w:rsidR="00A82D2B" w:rsidRPr="001E1FF4" w:rsidRDefault="00A82D2B" w:rsidP="00A82D2B">
      <w:pPr>
        <w:spacing w:before="120" w:after="120"/>
        <w:jc w:val="right"/>
        <w:rPr>
          <w:bCs/>
        </w:rPr>
      </w:pPr>
    </w:p>
    <w:p w14:paraId="0DB66096" w14:textId="77777777" w:rsidR="00A82D2B" w:rsidRPr="001E1FF4" w:rsidRDefault="00A82D2B" w:rsidP="00A82D2B">
      <w:pPr>
        <w:spacing w:before="120" w:after="120" w:line="276" w:lineRule="auto"/>
        <w:jc w:val="both"/>
        <w:rPr>
          <w:bCs/>
        </w:rPr>
      </w:pPr>
      <w:r w:rsidRPr="001E1FF4">
        <w:rPr>
          <w:bCs/>
        </w:rPr>
        <w:t xml:space="preserve">. </w:t>
      </w:r>
      <w:r w:rsidRPr="001E1FF4">
        <w:rPr>
          <w:bCs/>
        </w:rPr>
        <w:cr/>
      </w:r>
    </w:p>
    <w:p w14:paraId="28A4122A" w14:textId="77777777" w:rsidR="00A82D2B" w:rsidRPr="001E1FF4" w:rsidRDefault="00A82D2B" w:rsidP="00A82D2B">
      <w:pPr>
        <w:spacing w:before="120" w:after="120"/>
        <w:jc w:val="right"/>
        <w:rPr>
          <w:bCs/>
        </w:rPr>
      </w:pPr>
    </w:p>
    <w:p w14:paraId="3959AD86" w14:textId="77777777" w:rsidR="00A82D2B" w:rsidRPr="001E1FF4" w:rsidRDefault="00A82D2B" w:rsidP="00A82D2B">
      <w:pPr>
        <w:spacing w:before="120" w:after="120"/>
        <w:jc w:val="right"/>
        <w:rPr>
          <w:bCs/>
        </w:rPr>
      </w:pPr>
    </w:p>
    <w:p w14:paraId="4062C678" w14:textId="77777777" w:rsidR="00A82D2B" w:rsidRPr="001E1FF4" w:rsidRDefault="00A82D2B" w:rsidP="00A82D2B">
      <w:pPr>
        <w:spacing w:before="120" w:after="120"/>
        <w:jc w:val="right"/>
        <w:rPr>
          <w:bCs/>
        </w:rPr>
      </w:pPr>
    </w:p>
    <w:p w14:paraId="2864CCCD" w14:textId="77777777" w:rsidR="00A82D2B" w:rsidRPr="001E1FF4" w:rsidRDefault="00A82D2B" w:rsidP="00A82D2B">
      <w:pPr>
        <w:spacing w:before="120" w:after="120"/>
        <w:jc w:val="right"/>
        <w:rPr>
          <w:bCs/>
        </w:rPr>
      </w:pPr>
    </w:p>
    <w:p w14:paraId="3E119AD5" w14:textId="77777777" w:rsidR="00A82D2B" w:rsidRPr="001E1FF4" w:rsidRDefault="00A82D2B" w:rsidP="00A82D2B">
      <w:pPr>
        <w:spacing w:before="120" w:after="120"/>
        <w:jc w:val="right"/>
        <w:rPr>
          <w:bCs/>
        </w:rPr>
      </w:pPr>
    </w:p>
    <w:p w14:paraId="446DA65C" w14:textId="77777777" w:rsidR="00A82D2B" w:rsidRPr="001E1FF4" w:rsidRDefault="00A82D2B" w:rsidP="00A82D2B">
      <w:pPr>
        <w:spacing w:before="120" w:after="120"/>
        <w:jc w:val="right"/>
        <w:rPr>
          <w:bCs/>
        </w:rPr>
      </w:pPr>
      <w:r w:rsidRPr="001E1FF4">
        <w:rPr>
          <w:bCs/>
        </w:rPr>
        <w:t xml:space="preserve"> </w:t>
      </w:r>
    </w:p>
    <w:p w14:paraId="3D93EE1D" w14:textId="77777777" w:rsidR="00A82D2B" w:rsidRPr="001E1FF4" w:rsidRDefault="00A82D2B" w:rsidP="00A82D2B">
      <w:pPr>
        <w:spacing w:before="120" w:after="120"/>
        <w:jc w:val="center"/>
        <w:rPr>
          <w:b/>
          <w:color w:val="000000" w:themeColor="text1"/>
        </w:rPr>
      </w:pPr>
    </w:p>
    <w:p w14:paraId="6F22AE71" w14:textId="77777777" w:rsidR="00A82D2B" w:rsidRPr="001E1FF4" w:rsidRDefault="00A82D2B" w:rsidP="00A82D2B">
      <w:pPr>
        <w:spacing w:before="120" w:after="120"/>
        <w:rPr>
          <w:b/>
          <w:color w:val="000000" w:themeColor="text1"/>
        </w:rPr>
      </w:pPr>
    </w:p>
    <w:p w14:paraId="208B1213" w14:textId="77777777" w:rsidR="00A82D2B" w:rsidRPr="001E1FF4" w:rsidRDefault="00A82D2B" w:rsidP="00A82D2B">
      <w:pPr>
        <w:spacing w:before="120" w:after="120"/>
        <w:rPr>
          <w:b/>
          <w:color w:val="000000" w:themeColor="text1"/>
        </w:rPr>
      </w:pPr>
    </w:p>
    <w:p w14:paraId="12412178" w14:textId="77777777" w:rsidR="00A82D2B" w:rsidRPr="001E1FF4" w:rsidRDefault="00A82D2B" w:rsidP="00A82D2B">
      <w:pPr>
        <w:spacing w:before="120" w:after="120"/>
        <w:rPr>
          <w:b/>
          <w:color w:val="000000" w:themeColor="text1"/>
        </w:rPr>
      </w:pPr>
    </w:p>
    <w:p w14:paraId="67ADC5C5" w14:textId="77777777" w:rsidR="00A82D2B" w:rsidRPr="001E1FF4" w:rsidRDefault="00A82D2B" w:rsidP="00A82D2B">
      <w:pPr>
        <w:spacing w:before="120" w:after="120"/>
        <w:rPr>
          <w:b/>
          <w:color w:val="000000" w:themeColor="text1"/>
        </w:rPr>
      </w:pPr>
    </w:p>
    <w:p w14:paraId="1088F3DB" w14:textId="77777777" w:rsidR="00A82D2B" w:rsidRPr="001E1FF4" w:rsidRDefault="00A82D2B" w:rsidP="00A82D2B">
      <w:pPr>
        <w:spacing w:before="120" w:after="120"/>
        <w:rPr>
          <w:b/>
          <w:color w:val="000000" w:themeColor="text1"/>
        </w:rPr>
      </w:pPr>
    </w:p>
    <w:p w14:paraId="70FFD180" w14:textId="77777777" w:rsidR="00A82D2B" w:rsidRDefault="00A82D2B" w:rsidP="00A82D2B">
      <w:pPr>
        <w:spacing w:before="120" w:after="120"/>
        <w:rPr>
          <w:b/>
          <w:color w:val="000000" w:themeColor="text1"/>
        </w:rPr>
      </w:pPr>
    </w:p>
    <w:p w14:paraId="21151D81" w14:textId="77777777" w:rsidR="00A82D2B" w:rsidRDefault="00A82D2B" w:rsidP="00A82D2B">
      <w:pPr>
        <w:spacing w:before="120" w:after="120"/>
        <w:rPr>
          <w:b/>
          <w:color w:val="000000" w:themeColor="text1"/>
        </w:rPr>
      </w:pPr>
    </w:p>
    <w:p w14:paraId="42199709" w14:textId="77777777" w:rsidR="00A82D2B" w:rsidRDefault="00A82D2B" w:rsidP="00A82D2B">
      <w:pPr>
        <w:spacing w:before="120" w:after="120"/>
        <w:rPr>
          <w:b/>
          <w:color w:val="000000" w:themeColor="text1"/>
        </w:rPr>
      </w:pPr>
    </w:p>
    <w:p w14:paraId="6AC3FE72" w14:textId="77777777" w:rsidR="00A82D2B" w:rsidRDefault="00A82D2B" w:rsidP="00A82D2B">
      <w:pPr>
        <w:spacing w:before="120" w:after="120"/>
        <w:rPr>
          <w:b/>
          <w:color w:val="000000" w:themeColor="text1"/>
        </w:rPr>
      </w:pPr>
    </w:p>
    <w:p w14:paraId="7C0554DF" w14:textId="77777777" w:rsidR="00A82D2B" w:rsidRDefault="00A82D2B" w:rsidP="00A82D2B">
      <w:pPr>
        <w:spacing w:before="120" w:after="120"/>
        <w:rPr>
          <w:b/>
          <w:color w:val="000000" w:themeColor="text1"/>
        </w:rPr>
      </w:pPr>
    </w:p>
    <w:p w14:paraId="7395D9B5" w14:textId="77777777" w:rsidR="00A82D2B" w:rsidRPr="001E1FF4" w:rsidRDefault="00A82D2B" w:rsidP="00A82D2B">
      <w:pPr>
        <w:spacing w:before="120" w:after="120"/>
        <w:rPr>
          <w:b/>
          <w:color w:val="000000" w:themeColor="text1"/>
        </w:rPr>
      </w:pPr>
    </w:p>
    <w:p w14:paraId="56CDE7C5" w14:textId="77777777" w:rsidR="00A82D2B" w:rsidRPr="001E1FF4" w:rsidRDefault="00A82D2B" w:rsidP="00A82D2B">
      <w:pPr>
        <w:spacing w:before="120" w:after="120"/>
        <w:rPr>
          <w:b/>
          <w:color w:val="000000" w:themeColor="text1"/>
        </w:rPr>
      </w:pPr>
    </w:p>
    <w:p w14:paraId="34414383" w14:textId="77777777" w:rsidR="00A82D2B" w:rsidRPr="001E1FF4" w:rsidRDefault="00A82D2B" w:rsidP="00A82D2B">
      <w:pPr>
        <w:spacing w:before="120" w:after="120"/>
        <w:rPr>
          <w:b/>
          <w:color w:val="000000" w:themeColor="text1"/>
        </w:rPr>
      </w:pPr>
    </w:p>
    <w:p w14:paraId="46C7D55A" w14:textId="77777777" w:rsidR="00A82D2B" w:rsidRDefault="00A82D2B" w:rsidP="00A82D2B">
      <w:pPr>
        <w:spacing w:before="120" w:after="120"/>
        <w:rPr>
          <w:b/>
          <w:color w:val="000000" w:themeColor="text1"/>
        </w:rPr>
      </w:pPr>
    </w:p>
    <w:p w14:paraId="7B50B296" w14:textId="77777777" w:rsidR="00A82D2B" w:rsidRPr="001E1FF4" w:rsidRDefault="00A82D2B" w:rsidP="00A82D2B">
      <w:pPr>
        <w:spacing w:before="120" w:after="120"/>
        <w:rPr>
          <w:b/>
          <w:color w:val="000000" w:themeColor="text1"/>
        </w:rPr>
      </w:pPr>
    </w:p>
    <w:tbl>
      <w:tblPr>
        <w:tblW w:w="9313" w:type="dxa"/>
        <w:tblLayout w:type="fixed"/>
        <w:tblCellMar>
          <w:top w:w="55" w:type="dxa"/>
          <w:left w:w="55" w:type="dxa"/>
          <w:bottom w:w="55" w:type="dxa"/>
          <w:right w:w="55" w:type="dxa"/>
        </w:tblCellMar>
        <w:tblLook w:val="0000" w:firstRow="0" w:lastRow="0" w:firstColumn="0" w:lastColumn="0" w:noHBand="0" w:noVBand="0"/>
      </w:tblPr>
      <w:tblGrid>
        <w:gridCol w:w="9313"/>
      </w:tblGrid>
      <w:tr w:rsidR="00A82D2B" w:rsidRPr="001E1FF4" w14:paraId="6DC47FA7" w14:textId="77777777" w:rsidTr="00B93A2F">
        <w:trPr>
          <w:trHeight w:val="347"/>
        </w:trPr>
        <w:tc>
          <w:tcPr>
            <w:tcW w:w="9313" w:type="dxa"/>
            <w:shd w:val="clear" w:color="auto" w:fill="E7E6E6"/>
            <w:vAlign w:val="center"/>
          </w:tcPr>
          <w:p w14:paraId="61E01CFA" w14:textId="77777777" w:rsidR="00A82D2B" w:rsidRPr="00D555BE" w:rsidRDefault="00A82D2B" w:rsidP="00A82D2B">
            <w:pPr>
              <w:pStyle w:val="Akapitzlist"/>
              <w:widowControl w:val="0"/>
              <w:numPr>
                <w:ilvl w:val="0"/>
                <w:numId w:val="31"/>
              </w:numPr>
              <w:autoSpaceDN/>
              <w:adjustRightInd/>
              <w:snapToGrid w:val="0"/>
              <w:spacing w:before="120" w:after="120"/>
              <w:jc w:val="both"/>
              <w:rPr>
                <w:b/>
                <w:sz w:val="18"/>
                <w:szCs w:val="18"/>
              </w:rPr>
            </w:pPr>
            <w:r w:rsidRPr="00D555BE">
              <w:rPr>
                <w:b/>
                <w:sz w:val="18"/>
                <w:szCs w:val="18"/>
              </w:rPr>
              <w:lastRenderedPageBreak/>
              <w:t xml:space="preserve">NAZWA ORAZ ADRES ZAMAWIAJĄCEGO, STRONA INTERNETOWA PROWADZONEGO POSTĘPOWANIA </w:t>
            </w:r>
          </w:p>
        </w:tc>
      </w:tr>
    </w:tbl>
    <w:p w14:paraId="26622BE5" w14:textId="77777777" w:rsidR="00A82D2B" w:rsidRPr="001E1FF4" w:rsidRDefault="00A82D2B" w:rsidP="00A82D2B">
      <w:pPr>
        <w:ind w:left="-680" w:firstLine="709"/>
        <w:rPr>
          <w:b/>
        </w:rPr>
      </w:pPr>
    </w:p>
    <w:p w14:paraId="1F3ABE58" w14:textId="77777777" w:rsidR="00A82D2B" w:rsidRPr="001E1FF4" w:rsidRDefault="00A82D2B" w:rsidP="00A82D2B">
      <w:pPr>
        <w:ind w:left="-680" w:firstLine="709"/>
        <w:rPr>
          <w:b/>
        </w:rPr>
      </w:pPr>
      <w:bookmarkStart w:id="0" w:name="_Hlk187832703"/>
      <w:r w:rsidRPr="001E1FF4">
        <w:rPr>
          <w:b/>
        </w:rPr>
        <w:t xml:space="preserve">Zamawiający - Partner Projektu </w:t>
      </w:r>
    </w:p>
    <w:p w14:paraId="2BA4FAC1" w14:textId="77777777" w:rsidR="00A82D2B" w:rsidRPr="001E1FF4" w:rsidRDefault="00A82D2B" w:rsidP="00A82D2B">
      <w:pPr>
        <w:ind w:left="-680" w:firstLine="709"/>
        <w:rPr>
          <w:b/>
        </w:rPr>
      </w:pPr>
      <w:r w:rsidRPr="001E1FF4">
        <w:rPr>
          <w:b/>
        </w:rPr>
        <w:t>TOP EDUCATION</w:t>
      </w:r>
    </w:p>
    <w:p w14:paraId="73348E35" w14:textId="77777777" w:rsidR="00A82D2B" w:rsidRPr="001E1FF4" w:rsidRDefault="00A82D2B" w:rsidP="00A82D2B">
      <w:pPr>
        <w:ind w:left="-680" w:firstLine="709"/>
        <w:rPr>
          <w:b/>
        </w:rPr>
      </w:pPr>
      <w:r w:rsidRPr="001E1FF4">
        <w:rPr>
          <w:b/>
        </w:rPr>
        <w:t>ELIZA MASNY</w:t>
      </w:r>
    </w:p>
    <w:p w14:paraId="42408E20" w14:textId="77777777" w:rsidR="00A82D2B" w:rsidRPr="001E1FF4" w:rsidRDefault="00A82D2B" w:rsidP="00A82D2B">
      <w:pPr>
        <w:ind w:left="-680" w:firstLine="709"/>
        <w:rPr>
          <w:b/>
        </w:rPr>
      </w:pPr>
      <w:r w:rsidRPr="001E1FF4">
        <w:rPr>
          <w:b/>
        </w:rPr>
        <w:t xml:space="preserve">Ul. </w:t>
      </w:r>
      <w:proofErr w:type="spellStart"/>
      <w:r w:rsidRPr="001E1FF4">
        <w:rPr>
          <w:b/>
        </w:rPr>
        <w:t>Firlika</w:t>
      </w:r>
      <w:proofErr w:type="spellEnd"/>
      <w:r w:rsidRPr="001E1FF4">
        <w:rPr>
          <w:b/>
        </w:rPr>
        <w:t xml:space="preserve"> 20/207</w:t>
      </w:r>
    </w:p>
    <w:p w14:paraId="419939AA" w14:textId="77777777" w:rsidR="00A82D2B" w:rsidRPr="001E1FF4" w:rsidRDefault="00A82D2B" w:rsidP="00A82D2B">
      <w:pPr>
        <w:ind w:left="-680" w:firstLine="709"/>
        <w:rPr>
          <w:b/>
        </w:rPr>
      </w:pPr>
      <w:r w:rsidRPr="001E1FF4">
        <w:rPr>
          <w:b/>
        </w:rPr>
        <w:t>71-637 Szczecin</w:t>
      </w:r>
    </w:p>
    <w:p w14:paraId="2E461902" w14:textId="77777777" w:rsidR="00A82D2B" w:rsidRPr="001E1FF4" w:rsidRDefault="00A82D2B" w:rsidP="00A82D2B">
      <w:pPr>
        <w:ind w:left="-680" w:firstLine="709"/>
        <w:rPr>
          <w:b/>
        </w:rPr>
      </w:pPr>
      <w:r w:rsidRPr="001E1FF4">
        <w:rPr>
          <w:b/>
        </w:rPr>
        <w:t xml:space="preserve">NIP: </w:t>
      </w:r>
      <w:r w:rsidRPr="001E1FF4">
        <w:rPr>
          <w:b/>
          <w:color w:val="0D0D0D" w:themeColor="text1" w:themeTint="F2"/>
        </w:rPr>
        <w:t>8512730421</w:t>
      </w:r>
    </w:p>
    <w:bookmarkEnd w:id="0"/>
    <w:p w14:paraId="523A2AEE" w14:textId="77777777" w:rsidR="00A82D2B" w:rsidRPr="001E1FF4" w:rsidRDefault="00A82D2B" w:rsidP="00A82D2B">
      <w:pPr>
        <w:spacing w:before="120" w:after="120"/>
        <w:ind w:right="-227"/>
        <w:jc w:val="both"/>
      </w:pPr>
      <w:r w:rsidRPr="001E1FF4">
        <w:t xml:space="preserve">zaprasza do udziału w </w:t>
      </w:r>
      <w:r>
        <w:t>zamówieniu</w:t>
      </w:r>
      <w:r w:rsidRPr="001E1FF4">
        <w:t xml:space="preserve"> prowadzon</w:t>
      </w:r>
      <w:r>
        <w:t>ym</w:t>
      </w:r>
      <w:r w:rsidRPr="001E1FF4">
        <w:t xml:space="preserve"> zgodnie z wymaganiami określonymi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 Zamawiający informuje, iż nie jest zobligowany do stosowania Ustawy Prawo Zamówień Publicznych w stosunku do niniejszego postępowania.</w:t>
      </w:r>
    </w:p>
    <w:p w14:paraId="1C8DD80F" w14:textId="77777777" w:rsidR="00A82D2B" w:rsidRPr="003C5556" w:rsidRDefault="00A82D2B" w:rsidP="00A82D2B">
      <w:pPr>
        <w:spacing w:before="120" w:after="120"/>
        <w:ind w:right="-227"/>
        <w:jc w:val="both"/>
      </w:pPr>
      <w:r w:rsidRPr="001E1FF4">
        <w:t>Adres strony internetowej prowadzonego postępowania, na której udostępniane będą zmiany i wyjaśnienia treści niniejszego Zapytania oraz inne dokumenty bezpośrednio związane z postępowaniem o udzielenie zamówienia:</w:t>
      </w:r>
      <w:r w:rsidRPr="00A85F8D">
        <w:rPr>
          <w:b/>
          <w:bCs/>
        </w:rPr>
        <w:t xml:space="preserve"> </w:t>
      </w:r>
      <w:r w:rsidRPr="003C5556">
        <w:rPr>
          <w:b/>
          <w:bCs/>
        </w:rPr>
        <w:t>https://www.topeducation.pl/</w:t>
      </w:r>
    </w:p>
    <w:p w14:paraId="08A68AFF" w14:textId="77777777" w:rsidR="00A82D2B" w:rsidRPr="001E1FF4" w:rsidRDefault="00A82D2B" w:rsidP="00A82D2B">
      <w:pPr>
        <w:spacing w:before="120" w:after="120"/>
        <w:ind w:left="57" w:right="-227"/>
        <w:jc w:val="both"/>
      </w:pPr>
      <w:r w:rsidRPr="001E1FF4">
        <w:t>Zamawiający oczekuje, że Wykonawcy zapoznają się dokładnie z treścią niniejszego Zapytania. Wykonawca ponosi ryzyko niedostarczenia wszystkich wymaganych informacji i dokumentów oraz przedłożenia oferty nieodpowiadającej wymaganiom określonym przez Zamawiającego.</w:t>
      </w: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A82D2B" w:rsidRPr="001E1FF4" w14:paraId="42FB8329" w14:textId="77777777" w:rsidTr="00B93A2F">
        <w:tc>
          <w:tcPr>
            <w:tcW w:w="9356" w:type="dxa"/>
            <w:shd w:val="clear" w:color="auto" w:fill="E7E6E6"/>
            <w:vAlign w:val="center"/>
          </w:tcPr>
          <w:p w14:paraId="782F206A" w14:textId="77777777" w:rsidR="00A82D2B" w:rsidRPr="001E1FF4" w:rsidRDefault="00A82D2B" w:rsidP="00B93A2F">
            <w:pPr>
              <w:snapToGrid w:val="0"/>
              <w:spacing w:before="120" w:after="120"/>
              <w:rPr>
                <w:b/>
              </w:rPr>
            </w:pPr>
            <w:r w:rsidRPr="001E1FF4">
              <w:rPr>
                <w:b/>
              </w:rPr>
              <w:t xml:space="preserve">2. </w:t>
            </w:r>
            <w:bookmarkStart w:id="1" w:name="_Hlk173148334"/>
            <w:r w:rsidRPr="001E1FF4">
              <w:rPr>
                <w:b/>
              </w:rPr>
              <w:tab/>
            </w:r>
            <w:r w:rsidRPr="00D555BE">
              <w:rPr>
                <w:b/>
                <w:sz w:val="18"/>
                <w:szCs w:val="18"/>
              </w:rPr>
              <w:t>TRYB UDZIELANIA ZAMÓWIENIA</w:t>
            </w:r>
            <w:bookmarkEnd w:id="1"/>
          </w:p>
        </w:tc>
      </w:tr>
    </w:tbl>
    <w:p w14:paraId="45E39117" w14:textId="77777777" w:rsidR="00A82D2B" w:rsidRPr="001E1FF4" w:rsidRDefault="00A82D2B" w:rsidP="00A82D2B">
      <w:pPr>
        <w:overflowPunct/>
        <w:autoSpaceDE/>
        <w:ind w:right="-227"/>
        <w:jc w:val="both"/>
        <w:textAlignment w:val="auto"/>
      </w:pPr>
      <w:bookmarkStart w:id="2" w:name="_Hlk77633330"/>
    </w:p>
    <w:p w14:paraId="4641E6FD" w14:textId="77777777" w:rsidR="00A82D2B" w:rsidRPr="001E1FF4" w:rsidRDefault="00A82D2B" w:rsidP="00A82D2B">
      <w:pPr>
        <w:pStyle w:val="Akapitzlist"/>
        <w:widowControl w:val="0"/>
        <w:numPr>
          <w:ilvl w:val="1"/>
          <w:numId w:val="1"/>
        </w:numPr>
        <w:overflowPunct/>
        <w:autoSpaceDE/>
        <w:autoSpaceDN/>
        <w:adjustRightInd/>
        <w:ind w:right="-227"/>
        <w:jc w:val="both"/>
        <w:textAlignment w:val="auto"/>
      </w:pPr>
      <w:r w:rsidRPr="001E1FF4">
        <w:t>Wytyczne dotyczące kwalifikowalności wydatków na lata 2021-2027 z dnia 18 listopada 2022 r. dostępne są pod linkiem:</w:t>
      </w:r>
    </w:p>
    <w:p w14:paraId="69474443" w14:textId="77777777" w:rsidR="00A82D2B" w:rsidRPr="001E1FF4" w:rsidRDefault="00A82D2B" w:rsidP="00A82D2B">
      <w:pPr>
        <w:pStyle w:val="Akapitzlist"/>
        <w:spacing w:before="120" w:after="120"/>
        <w:ind w:left="360" w:right="-227"/>
        <w:jc w:val="both"/>
        <w:rPr>
          <w:color w:val="000000" w:themeColor="text1"/>
        </w:rPr>
      </w:pPr>
      <w:hyperlink r:id="rId7" w:history="1">
        <w:r w:rsidRPr="001E1FF4">
          <w:rPr>
            <w:rStyle w:val="Hipercze"/>
            <w:rFonts w:eastAsiaTheme="majorEastAsia"/>
            <w:color w:val="000000" w:themeColor="text1"/>
          </w:rPr>
          <w:t>https://www.funduszeeuropejskie.gov.pl/media/112343/Wytyczne_dotyczace_kwalifikowalnosci_2021_2027.pdf</w:t>
        </w:r>
      </w:hyperlink>
      <w:r w:rsidRPr="001E1FF4">
        <w:rPr>
          <w:rStyle w:val="Hipercze"/>
          <w:rFonts w:eastAsiaTheme="majorEastAsia"/>
          <w:color w:val="000000" w:themeColor="text1"/>
        </w:rPr>
        <w:t xml:space="preserve"> </w:t>
      </w:r>
    </w:p>
    <w:p w14:paraId="6E129BB3" w14:textId="77777777" w:rsidR="00A82D2B" w:rsidRDefault="00A82D2B" w:rsidP="00A82D2B">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 xml:space="preserve">Zapytanie prowadzone jest zgodnie z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w:t>
      </w:r>
    </w:p>
    <w:p w14:paraId="5AEC084E" w14:textId="77777777" w:rsidR="00A82D2B" w:rsidRPr="001E1FF4" w:rsidRDefault="00A82D2B" w:rsidP="00A82D2B">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Zapytanie</w:t>
      </w:r>
      <w:r w:rsidRPr="001E1FF4">
        <w:t xml:space="preserve"> jest prowadzone zgodnie z zasadami przewidzianymi dla tzw. „procedury” odwróconej”. Stosownie do powyższego Zamawiający najpierw dokona badania i oceny ofert, a następnie dokona kwalifikacji podmiotowej wykonawcy, którego oferta została najwyżej oceniona, w zakresie braku podstaw wykluczenia oraz spełniania warunków udziału w postępowaniu. </w:t>
      </w:r>
      <w:bookmarkEnd w:id="2"/>
    </w:p>
    <w:p w14:paraId="2C076FEE" w14:textId="77777777" w:rsidR="00A82D2B" w:rsidRPr="001E1FF4" w:rsidRDefault="00A82D2B" w:rsidP="00A82D2B">
      <w:pPr>
        <w:pStyle w:val="Akapitzlist"/>
        <w:widowControl w:val="0"/>
        <w:numPr>
          <w:ilvl w:val="1"/>
          <w:numId w:val="1"/>
        </w:numPr>
        <w:overflowPunct/>
        <w:autoSpaceDE/>
        <w:autoSpaceDN/>
        <w:adjustRightInd/>
        <w:ind w:right="-227"/>
        <w:jc w:val="both"/>
        <w:textAlignment w:val="auto"/>
      </w:pPr>
      <w:r w:rsidRPr="001E1FF4">
        <w:t>Zapytanie może zostać zmienione przed upływem terminu składania ofert według uznania Zamawiającego. Zamawiający poinformuje o zakresie zmian i przedłuży termin składania o czas niezbędny do wprowadzenia zmian w ofercie, jeżeli to będzie konieczne z uwagi na zakres wprowadzonych zmian.</w:t>
      </w:r>
    </w:p>
    <w:p w14:paraId="345DBDE6" w14:textId="77777777" w:rsidR="00A82D2B" w:rsidRPr="001E1FF4" w:rsidRDefault="00A82D2B" w:rsidP="00A82D2B">
      <w:pPr>
        <w:pStyle w:val="Akapitzlist"/>
        <w:widowControl w:val="0"/>
        <w:numPr>
          <w:ilvl w:val="1"/>
          <w:numId w:val="1"/>
        </w:numPr>
        <w:overflowPunct/>
        <w:autoSpaceDE/>
        <w:autoSpaceDN/>
        <w:adjustRightInd/>
        <w:ind w:right="-227"/>
        <w:jc w:val="both"/>
        <w:textAlignment w:val="auto"/>
      </w:pPr>
      <w:r w:rsidRPr="001E1FF4">
        <w:t xml:space="preserve">Zamawiający </w:t>
      </w:r>
      <w:r w:rsidRPr="001E1FF4">
        <w:rPr>
          <w:bCs/>
        </w:rPr>
        <w:t xml:space="preserve">zastrzega, iż ma prawo do unieważnienia postępowania w zakresie danej części zamówienia lub całości zamówienia, w szczególności wystąpienia następujących okoliczności: </w:t>
      </w:r>
    </w:p>
    <w:p w14:paraId="0B4B027D" w14:textId="77777777" w:rsidR="00A82D2B" w:rsidRPr="00A85F8D" w:rsidRDefault="00A82D2B" w:rsidP="00A82D2B">
      <w:pPr>
        <w:pStyle w:val="Akapitzlist"/>
        <w:widowControl w:val="0"/>
        <w:numPr>
          <w:ilvl w:val="1"/>
          <w:numId w:val="20"/>
        </w:numPr>
        <w:autoSpaceDN/>
        <w:adjustRightInd/>
        <w:ind w:right="57"/>
        <w:jc w:val="both"/>
        <w:rPr>
          <w:bCs/>
        </w:rPr>
      </w:pPr>
      <w:r w:rsidRPr="00A85F8D">
        <w:rPr>
          <w:bCs/>
        </w:rPr>
        <w:t>nie złożono żadnej oferty;</w:t>
      </w:r>
    </w:p>
    <w:p w14:paraId="57AB3865" w14:textId="77777777" w:rsidR="00A82D2B" w:rsidRPr="00A85F8D" w:rsidRDefault="00A82D2B" w:rsidP="00A82D2B">
      <w:pPr>
        <w:pStyle w:val="Akapitzlist"/>
        <w:widowControl w:val="0"/>
        <w:numPr>
          <w:ilvl w:val="1"/>
          <w:numId w:val="20"/>
        </w:numPr>
        <w:autoSpaceDN/>
        <w:adjustRightInd/>
        <w:ind w:right="57"/>
        <w:jc w:val="both"/>
        <w:rPr>
          <w:bCs/>
        </w:rPr>
      </w:pPr>
      <w:r w:rsidRPr="00A85F8D">
        <w:rPr>
          <w:bCs/>
        </w:rPr>
        <w:t>wszystkie złożone oferty podlegały odrzuceniu;</w:t>
      </w:r>
    </w:p>
    <w:p w14:paraId="5E9F635D" w14:textId="77777777" w:rsidR="00A82D2B" w:rsidRPr="00A85F8D" w:rsidRDefault="00A82D2B" w:rsidP="00A82D2B">
      <w:pPr>
        <w:pStyle w:val="Akapitzlist"/>
        <w:widowControl w:val="0"/>
        <w:numPr>
          <w:ilvl w:val="1"/>
          <w:numId w:val="20"/>
        </w:numPr>
        <w:autoSpaceDN/>
        <w:adjustRightInd/>
        <w:ind w:right="57"/>
        <w:jc w:val="both"/>
        <w:rPr>
          <w:bCs/>
        </w:rPr>
      </w:pPr>
      <w:r w:rsidRPr="00A85F8D">
        <w:rPr>
          <w:bCs/>
        </w:rPr>
        <w:t>cena najkorzystniejszej oferty lub oferta z najniższą ceną przewyższa kwotę, którą Zamawiający zamierza przeznaczyć na sfinansowanie zamówienia, chyba że Zamawiający może zwiększyć tę kwotę do ceny najkorzystniejszej oferty;</w:t>
      </w:r>
    </w:p>
    <w:p w14:paraId="23B3DD79" w14:textId="77777777" w:rsidR="00A82D2B" w:rsidRPr="00A85F8D" w:rsidRDefault="00A82D2B" w:rsidP="00A82D2B">
      <w:pPr>
        <w:pStyle w:val="Akapitzlist"/>
        <w:widowControl w:val="0"/>
        <w:numPr>
          <w:ilvl w:val="1"/>
          <w:numId w:val="20"/>
        </w:numPr>
        <w:autoSpaceDN/>
        <w:adjustRightInd/>
        <w:ind w:right="57"/>
        <w:jc w:val="both"/>
        <w:rPr>
          <w:bCs/>
        </w:rPr>
      </w:pPr>
      <w:r w:rsidRPr="00A85F8D">
        <w:rPr>
          <w:bCs/>
        </w:rPr>
        <w:t xml:space="preserve">w przypadkach, o których mowa w pkt. </w:t>
      </w:r>
      <w:proofErr w:type="gramStart"/>
      <w:r w:rsidRPr="00A85F8D">
        <w:rPr>
          <w:bCs/>
        </w:rPr>
        <w:t>13.5  Zapytania</w:t>
      </w:r>
      <w:proofErr w:type="gramEnd"/>
      <w:r w:rsidRPr="00A85F8D">
        <w:rPr>
          <w:bCs/>
        </w:rPr>
        <w:t xml:space="preserve"> zostały złożone oferty dodatkowe o takiej samej cenie; </w:t>
      </w:r>
    </w:p>
    <w:p w14:paraId="46443A02" w14:textId="77777777" w:rsidR="00A82D2B" w:rsidRPr="00A85F8D" w:rsidRDefault="00A82D2B" w:rsidP="00A82D2B">
      <w:pPr>
        <w:pStyle w:val="Akapitzlist"/>
        <w:widowControl w:val="0"/>
        <w:numPr>
          <w:ilvl w:val="1"/>
          <w:numId w:val="20"/>
        </w:numPr>
        <w:autoSpaceDN/>
        <w:adjustRightInd/>
        <w:ind w:right="57"/>
        <w:jc w:val="both"/>
        <w:rPr>
          <w:bCs/>
        </w:rPr>
      </w:pPr>
      <w:r w:rsidRPr="00A85F8D">
        <w:rPr>
          <w:bCs/>
        </w:rPr>
        <w:t>w toku postępowania ujawniono niemożliwą do usunięcia istotną wadę postępowania uniemożliwiającą zawarcie umowy</w:t>
      </w:r>
      <w:r>
        <w:rPr>
          <w:bCs/>
        </w:rPr>
        <w:t>;</w:t>
      </w:r>
    </w:p>
    <w:p w14:paraId="42722A68" w14:textId="77777777" w:rsidR="00A82D2B" w:rsidRPr="00A85F8D" w:rsidRDefault="00A82D2B" w:rsidP="00A82D2B">
      <w:pPr>
        <w:pStyle w:val="Akapitzlist"/>
        <w:widowControl w:val="0"/>
        <w:numPr>
          <w:ilvl w:val="1"/>
          <w:numId w:val="20"/>
        </w:numPr>
        <w:autoSpaceDN/>
        <w:adjustRightInd/>
        <w:ind w:right="57"/>
        <w:jc w:val="both"/>
        <w:rPr>
          <w:bCs/>
        </w:rPr>
      </w:pPr>
      <w:r w:rsidRPr="00A85F8D">
        <w:t xml:space="preserve">wystąpiła istotna zmiana okoliczności powodująca, że prowadzenie </w:t>
      </w:r>
      <w:r>
        <w:t>Z</w:t>
      </w:r>
      <w:r w:rsidRPr="00A85F8D">
        <w:t>apytania lub wykonanie zamówienia nie leży w interesie publicznym, czego nie można było wcześniej przewidzieć;</w:t>
      </w:r>
    </w:p>
    <w:p w14:paraId="30D19CCB" w14:textId="77777777" w:rsidR="00A82D2B" w:rsidRPr="00A85F8D" w:rsidRDefault="00A82D2B" w:rsidP="00A82D2B">
      <w:pPr>
        <w:pStyle w:val="Akapitzlist"/>
        <w:widowControl w:val="0"/>
        <w:numPr>
          <w:ilvl w:val="1"/>
          <w:numId w:val="20"/>
        </w:numPr>
        <w:autoSpaceDN/>
        <w:adjustRightInd/>
        <w:ind w:right="57"/>
        <w:jc w:val="both"/>
        <w:rPr>
          <w:bCs/>
        </w:rPr>
      </w:pPr>
      <w:r w:rsidRPr="00A85F8D">
        <w:t>negocjacje nie doprowadziły do zawarcia umowy.</w:t>
      </w:r>
    </w:p>
    <w:p w14:paraId="7478D662" w14:textId="77777777" w:rsidR="00A82D2B" w:rsidRDefault="00A82D2B" w:rsidP="00A82D2B">
      <w:pPr>
        <w:pStyle w:val="Akapitzlist"/>
        <w:overflowPunct/>
        <w:autoSpaceDE/>
        <w:ind w:left="360" w:right="-170"/>
        <w:jc w:val="both"/>
        <w:textAlignment w:val="auto"/>
      </w:pPr>
    </w:p>
    <w:p w14:paraId="5AC5681C" w14:textId="77777777" w:rsidR="00A82D2B" w:rsidRDefault="00A82D2B" w:rsidP="00A82D2B">
      <w:pPr>
        <w:pStyle w:val="Akapitzlist"/>
        <w:overflowPunct/>
        <w:autoSpaceDE/>
        <w:ind w:left="360" w:right="-170"/>
        <w:jc w:val="both"/>
        <w:textAlignment w:val="auto"/>
      </w:pPr>
    </w:p>
    <w:p w14:paraId="6237D369" w14:textId="77777777" w:rsidR="00A82D2B" w:rsidRPr="001E1FF4" w:rsidRDefault="00A82D2B" w:rsidP="00A82D2B">
      <w:pPr>
        <w:pStyle w:val="Akapitzlist"/>
        <w:overflowPunct/>
        <w:autoSpaceDE/>
        <w:ind w:left="360" w:right="-170"/>
        <w:jc w:val="both"/>
        <w:textAlignment w:val="auto"/>
      </w:pPr>
    </w:p>
    <w:tbl>
      <w:tblPr>
        <w:tblW w:w="9301" w:type="dxa"/>
        <w:tblInd w:w="55" w:type="dxa"/>
        <w:tblLayout w:type="fixed"/>
        <w:tblCellMar>
          <w:top w:w="55" w:type="dxa"/>
          <w:left w:w="55" w:type="dxa"/>
          <w:bottom w:w="55" w:type="dxa"/>
          <w:right w:w="55" w:type="dxa"/>
        </w:tblCellMar>
        <w:tblLook w:val="0000" w:firstRow="0" w:lastRow="0" w:firstColumn="0" w:lastColumn="0" w:noHBand="0" w:noVBand="0"/>
      </w:tblPr>
      <w:tblGrid>
        <w:gridCol w:w="9301"/>
      </w:tblGrid>
      <w:tr w:rsidR="00A82D2B" w:rsidRPr="001E1FF4" w14:paraId="7639EB1A" w14:textId="77777777" w:rsidTr="00B93A2F">
        <w:tc>
          <w:tcPr>
            <w:tcW w:w="9301" w:type="dxa"/>
            <w:shd w:val="clear" w:color="auto" w:fill="E7E6E6"/>
            <w:vAlign w:val="center"/>
          </w:tcPr>
          <w:p w14:paraId="12B649CD" w14:textId="77777777" w:rsidR="00A82D2B" w:rsidRPr="001E1FF4" w:rsidRDefault="00A82D2B" w:rsidP="00B93A2F">
            <w:pPr>
              <w:snapToGrid w:val="0"/>
              <w:spacing w:before="120" w:after="120"/>
              <w:rPr>
                <w:b/>
                <w:bCs/>
              </w:rPr>
            </w:pPr>
            <w:r w:rsidRPr="001E1FF4">
              <w:rPr>
                <w:b/>
                <w:bCs/>
              </w:rPr>
              <w:lastRenderedPageBreak/>
              <w:t xml:space="preserve">3. </w:t>
            </w:r>
            <w:r w:rsidRPr="001E1FF4">
              <w:rPr>
                <w:b/>
                <w:bCs/>
              </w:rPr>
              <w:tab/>
            </w:r>
            <w:r w:rsidRPr="00D555BE">
              <w:rPr>
                <w:b/>
                <w:bCs/>
                <w:sz w:val="18"/>
                <w:szCs w:val="18"/>
              </w:rPr>
              <w:t>OPIS PRZEDMIOTU ZAMÓWIENIA</w:t>
            </w:r>
          </w:p>
        </w:tc>
      </w:tr>
    </w:tbl>
    <w:p w14:paraId="26FD360A" w14:textId="77777777" w:rsidR="00A82D2B" w:rsidRPr="001E1FF4" w:rsidRDefault="00A82D2B" w:rsidP="00A82D2B"/>
    <w:p w14:paraId="5B0EDF32" w14:textId="77777777" w:rsidR="00A82D2B" w:rsidRPr="003C5556" w:rsidRDefault="00A82D2B" w:rsidP="00A82D2B">
      <w:pPr>
        <w:pStyle w:val="Akapitzlist"/>
        <w:widowControl w:val="0"/>
        <w:numPr>
          <w:ilvl w:val="1"/>
          <w:numId w:val="2"/>
        </w:numPr>
        <w:autoSpaceDN/>
        <w:adjustRightInd/>
        <w:jc w:val="both"/>
      </w:pPr>
      <w:bookmarkStart w:id="3" w:name="_Hlk174790981"/>
      <w:r w:rsidRPr="003C5556">
        <w:rPr>
          <w:bCs/>
        </w:rPr>
        <w:t xml:space="preserve">Przedmiot zamówienia będzie realizowany w ramach projektu </w:t>
      </w:r>
      <w:bookmarkEnd w:id="3"/>
      <w:r w:rsidRPr="003C5556">
        <w:t>„</w:t>
      </w:r>
      <w:r w:rsidRPr="000D1089">
        <w:rPr>
          <w:b/>
          <w:bCs/>
          <w:color w:val="000000" w:themeColor="text1"/>
        </w:rPr>
        <w:t>Rozwój kompetencji kluczowych uczniów Szkoły Podstawowej nr 2 im. Stanisława Staszica w Ostrołęce</w:t>
      </w:r>
      <w:r w:rsidRPr="000D1089">
        <w:rPr>
          <w:color w:val="000000" w:themeColor="text1"/>
        </w:rPr>
        <w:t xml:space="preserve">” </w:t>
      </w:r>
      <w:r w:rsidRPr="003C5556">
        <w:t xml:space="preserve">współfinansowanego ze środków Europejskiego Funduszu Społecznego Plus w ramach Programu Fundusze Europejskie dla Mazowsza 2021-2027, nr </w:t>
      </w:r>
      <w:proofErr w:type="gramStart"/>
      <w:r w:rsidRPr="003C5556">
        <w:t>naboru  FEMA</w:t>
      </w:r>
      <w:proofErr w:type="gramEnd"/>
      <w:r w:rsidRPr="003C5556">
        <w:t>.07.02-IP.01-012/</w:t>
      </w:r>
      <w:proofErr w:type="gramStart"/>
      <w:r w:rsidRPr="003C5556">
        <w:t>24,  realizowanego</w:t>
      </w:r>
      <w:proofErr w:type="gramEnd"/>
      <w:r w:rsidRPr="003C5556">
        <w:t xml:space="preserve"> w ramach Priorytetu VII Fundusze Europejskie dla nowoczesnej i dostępnej edukacji na Mazowszu, Działanie FEMA 07.02 Wzmocnienie kompetencji uczniów. </w:t>
      </w:r>
      <w:r w:rsidRPr="003C5556">
        <w:rPr>
          <w:b/>
          <w:bCs/>
        </w:rPr>
        <w:t>Beneficjentem projektu jest MIASTO OSTROŁĘKA</w:t>
      </w:r>
      <w:r w:rsidRPr="003C5556">
        <w:t>.</w:t>
      </w:r>
    </w:p>
    <w:p w14:paraId="64955887" w14:textId="77777777" w:rsidR="00A82D2B" w:rsidRPr="003C5556" w:rsidRDefault="00A82D2B" w:rsidP="00A82D2B">
      <w:pPr>
        <w:pStyle w:val="Akapitzlist"/>
        <w:widowControl w:val="0"/>
        <w:numPr>
          <w:ilvl w:val="1"/>
          <w:numId w:val="2"/>
        </w:numPr>
        <w:autoSpaceDN/>
        <w:adjustRightInd/>
        <w:ind w:right="-170"/>
        <w:jc w:val="both"/>
      </w:pPr>
      <w:r w:rsidRPr="003C5556">
        <w:t xml:space="preserve">Projekt realizowany będzie w Szkole Podstawowej nr 2 im. Stanisława Staszica w Ostrołęce prowadzącej kształcenie ogólne. Szczegóły dotyczące realizacji projektu znajdują się na stronie: </w:t>
      </w:r>
      <w:hyperlink r:id="rId8" w:history="1">
        <w:r w:rsidRPr="003C5556">
          <w:rPr>
            <w:rStyle w:val="Hipercze"/>
            <w:rFonts w:eastAsiaTheme="majorEastAsia"/>
            <w:b/>
            <w:bCs/>
            <w:color w:val="000000" w:themeColor="text1"/>
          </w:rPr>
          <w:t>https://www.topeducation.pl/projekty-w-realizacji.html</w:t>
        </w:r>
      </w:hyperlink>
    </w:p>
    <w:p w14:paraId="50722B4D" w14:textId="77777777" w:rsidR="00A82D2B" w:rsidRPr="003C5556" w:rsidRDefault="00A82D2B" w:rsidP="00A82D2B">
      <w:pPr>
        <w:pStyle w:val="Akapitzlist"/>
        <w:widowControl w:val="0"/>
        <w:numPr>
          <w:ilvl w:val="1"/>
          <w:numId w:val="2"/>
        </w:numPr>
        <w:autoSpaceDN/>
        <w:adjustRightInd/>
        <w:ind w:right="-170"/>
        <w:jc w:val="both"/>
      </w:pPr>
      <w:r w:rsidRPr="003C5556">
        <w:t>Celem głównym projektu jest podniesienie jakości edukacji, obejmujące rozwój kompetencji kluczowych, społecznych i</w:t>
      </w:r>
      <w:r>
        <w:t xml:space="preserve"> </w:t>
      </w:r>
      <w:r w:rsidRPr="003C5556">
        <w:t>społeczno-emocjonalnych 200 uczniów i rozwój kwalifikacji zawodowych 35 nauczycieli.</w:t>
      </w:r>
    </w:p>
    <w:p w14:paraId="46F41744" w14:textId="77777777" w:rsidR="00A82D2B" w:rsidRPr="001E1FF4" w:rsidRDefault="00A82D2B" w:rsidP="00A82D2B">
      <w:pPr>
        <w:pStyle w:val="Akapitzlist"/>
        <w:widowControl w:val="0"/>
        <w:numPr>
          <w:ilvl w:val="1"/>
          <w:numId w:val="32"/>
        </w:numPr>
        <w:autoSpaceDN/>
        <w:adjustRightInd/>
        <w:ind w:left="360" w:right="-170"/>
        <w:jc w:val="both"/>
      </w:pPr>
      <w:r w:rsidRPr="00EE294A">
        <w:rPr>
          <w:b/>
          <w:bCs/>
        </w:rPr>
        <w:t xml:space="preserve">Termin zakończenia realizacji projektu </w:t>
      </w:r>
      <w:proofErr w:type="gramStart"/>
      <w:r w:rsidRPr="00EE294A">
        <w:rPr>
          <w:b/>
          <w:bCs/>
        </w:rPr>
        <w:t>-  30.</w:t>
      </w:r>
      <w:r>
        <w:rPr>
          <w:b/>
          <w:bCs/>
        </w:rPr>
        <w:t>11</w:t>
      </w:r>
      <w:r w:rsidRPr="00EE294A">
        <w:rPr>
          <w:b/>
          <w:bCs/>
        </w:rPr>
        <w:t>.2026</w:t>
      </w:r>
      <w:proofErr w:type="gramEnd"/>
      <w:r w:rsidRPr="00EE294A">
        <w:rPr>
          <w:b/>
          <w:bCs/>
        </w:rPr>
        <w:t xml:space="preserve"> roku.</w:t>
      </w:r>
      <w:r w:rsidRPr="001E1FF4">
        <w:t xml:space="preserve"> Zamawiający informuje, iż termin ten może ulec zmianie z przyczyn od niego niezależnych (np. wydłużenie przez Beneficjenta terminu realizacji projektu).</w:t>
      </w:r>
    </w:p>
    <w:p w14:paraId="1D2D73EE" w14:textId="77777777" w:rsidR="00A82D2B" w:rsidRPr="001E1FF4" w:rsidRDefault="00A82D2B" w:rsidP="00A82D2B">
      <w:pPr>
        <w:pStyle w:val="Akapitzlist"/>
        <w:widowControl w:val="0"/>
        <w:numPr>
          <w:ilvl w:val="1"/>
          <w:numId w:val="32"/>
        </w:numPr>
        <w:autoSpaceDN/>
        <w:adjustRightInd/>
        <w:ind w:left="360" w:right="-170"/>
        <w:jc w:val="both"/>
      </w:pPr>
      <w:bookmarkStart w:id="4" w:name="_Hlk184920123"/>
      <w:bookmarkStart w:id="5" w:name="_Hlk181630559"/>
      <w:r w:rsidRPr="001E1FF4">
        <w:rPr>
          <w:b/>
          <w:bCs/>
        </w:rPr>
        <w:t>Przedmiotem zamówienia</w:t>
      </w:r>
      <w:r w:rsidRPr="001E1FF4">
        <w:t xml:space="preserve"> </w:t>
      </w:r>
      <w:r w:rsidRPr="001E1FF4">
        <w:rPr>
          <w:b/>
          <w:bCs/>
        </w:rPr>
        <w:t xml:space="preserve">są </w:t>
      </w:r>
      <w:r w:rsidRPr="000D1089">
        <w:rPr>
          <w:b/>
          <w:bCs/>
          <w:color w:val="C00000"/>
        </w:rPr>
        <w:t xml:space="preserve">usługi szkoleniowe dla uczniów </w:t>
      </w:r>
      <w:r w:rsidRPr="001E1FF4">
        <w:t>- uczestników projektu</w:t>
      </w:r>
      <w:r>
        <w:t>,</w:t>
      </w:r>
      <w:r w:rsidRPr="001E1FF4">
        <w:t xml:space="preserve"> mające na celu podniesienie </w:t>
      </w:r>
      <w:proofErr w:type="gramStart"/>
      <w:r w:rsidRPr="001E1FF4">
        <w:t>ich  kompetencji</w:t>
      </w:r>
      <w:bookmarkStart w:id="6" w:name="_Hlk173932042"/>
      <w:proofErr w:type="gramEnd"/>
      <w:r w:rsidRPr="001E1FF4">
        <w:t xml:space="preserve"> kluczowych.</w:t>
      </w:r>
    </w:p>
    <w:bookmarkEnd w:id="4"/>
    <w:p w14:paraId="73C53E56" w14:textId="77777777" w:rsidR="00A82D2B" w:rsidRPr="001E1FF4" w:rsidRDefault="00A82D2B" w:rsidP="00A82D2B">
      <w:pPr>
        <w:pStyle w:val="Akapitzlist"/>
        <w:widowControl w:val="0"/>
        <w:numPr>
          <w:ilvl w:val="1"/>
          <w:numId w:val="32"/>
        </w:numPr>
        <w:autoSpaceDN/>
        <w:adjustRightInd/>
        <w:ind w:left="360" w:right="-170"/>
        <w:jc w:val="both"/>
      </w:pPr>
      <w:r w:rsidRPr="001E1FF4">
        <w:rPr>
          <w:b/>
        </w:rPr>
        <w:t>Zamawiający informuje, iż przedmiotem zamówienia jest usługa finansowana w całości ze środków publicznych, współfinansowana ze środków Europejskiego Funduszu Społecznego Plus</w:t>
      </w:r>
      <w:r w:rsidRPr="001E1FF4">
        <w:rPr>
          <w:bCs/>
        </w:rPr>
        <w:t>.</w:t>
      </w:r>
      <w:bookmarkEnd w:id="6"/>
    </w:p>
    <w:bookmarkEnd w:id="5"/>
    <w:p w14:paraId="70F55104" w14:textId="77777777" w:rsidR="00A82D2B" w:rsidRDefault="00A82D2B" w:rsidP="00A82D2B">
      <w:pPr>
        <w:pStyle w:val="Akapitzlist"/>
        <w:widowControl w:val="0"/>
        <w:numPr>
          <w:ilvl w:val="1"/>
          <w:numId w:val="32"/>
        </w:numPr>
        <w:autoSpaceDN/>
        <w:adjustRightInd/>
        <w:ind w:left="360" w:right="-170"/>
        <w:jc w:val="both"/>
      </w:pPr>
      <w:r w:rsidRPr="001E1FF4">
        <w:t>W celu zwiększenia i umożliwienia szerszego i łatwiejszego dla mikro, małych i średnich podmiotów/przedsiębiorców (MŚP) dostępu do postępowania, zamówienie zostało podzielone na części, co pozwala na szeroki zakres konkurencyjności. Podział zamówienia na części oraz okres realizacji projektu, umożliwia na realizację także przez mniejsze podmioty z rynku.</w:t>
      </w:r>
    </w:p>
    <w:p w14:paraId="0E31F653" w14:textId="77777777" w:rsidR="00A82D2B" w:rsidRPr="000D1089" w:rsidRDefault="00A82D2B" w:rsidP="00A82D2B">
      <w:pPr>
        <w:pStyle w:val="Akapitzlist"/>
        <w:widowControl w:val="0"/>
        <w:numPr>
          <w:ilvl w:val="1"/>
          <w:numId w:val="32"/>
        </w:numPr>
        <w:autoSpaceDN/>
        <w:adjustRightInd/>
        <w:ind w:left="360" w:right="-170"/>
        <w:jc w:val="both"/>
      </w:pPr>
      <w:r w:rsidRPr="001E1FF4">
        <w:t>Każda usługa wymieniona w zamówieniu stanowi odrębną część zamówieni</w:t>
      </w:r>
      <w:r>
        <w:t>a</w:t>
      </w:r>
      <w:r w:rsidRPr="000D1089">
        <w:rPr>
          <w:sz w:val="18"/>
          <w:szCs w:val="18"/>
        </w:rPr>
        <w:t>:</w:t>
      </w:r>
    </w:p>
    <w:p w14:paraId="2DC388F9" w14:textId="77777777" w:rsidR="00A82D2B" w:rsidRDefault="00A82D2B" w:rsidP="00A82D2B">
      <w:pPr>
        <w:pStyle w:val="Akapitzlist"/>
        <w:ind w:left="417" w:right="-170"/>
        <w:jc w:val="both"/>
      </w:pPr>
    </w:p>
    <w:tbl>
      <w:tblPr>
        <w:tblStyle w:val="Tabela-Siatka"/>
        <w:tblW w:w="8789" w:type="dxa"/>
        <w:tblInd w:w="137" w:type="dxa"/>
        <w:tblLook w:val="04A0" w:firstRow="1" w:lastRow="0" w:firstColumn="1" w:lastColumn="0" w:noHBand="0" w:noVBand="1"/>
      </w:tblPr>
      <w:tblGrid>
        <w:gridCol w:w="1276"/>
        <w:gridCol w:w="7513"/>
      </w:tblGrid>
      <w:tr w:rsidR="00A82D2B" w:rsidRPr="00817DB6" w14:paraId="1F2E3F9E" w14:textId="77777777" w:rsidTr="00B93A2F">
        <w:tc>
          <w:tcPr>
            <w:tcW w:w="1276" w:type="dxa"/>
          </w:tcPr>
          <w:p w14:paraId="416A827D" w14:textId="77777777" w:rsidR="00A82D2B" w:rsidRPr="00817DB6" w:rsidRDefault="00A82D2B" w:rsidP="00B93A2F">
            <w:pPr>
              <w:pStyle w:val="Akapitzlist"/>
              <w:ind w:left="0"/>
              <w:jc w:val="center"/>
              <w:rPr>
                <w:b/>
                <w:bCs/>
                <w:sz w:val="18"/>
                <w:szCs w:val="18"/>
              </w:rPr>
            </w:pPr>
            <w:r w:rsidRPr="00817DB6">
              <w:rPr>
                <w:b/>
                <w:bCs/>
                <w:sz w:val="18"/>
                <w:szCs w:val="18"/>
              </w:rPr>
              <w:t>Nr części</w:t>
            </w:r>
          </w:p>
        </w:tc>
        <w:tc>
          <w:tcPr>
            <w:tcW w:w="7513" w:type="dxa"/>
          </w:tcPr>
          <w:p w14:paraId="2E1CBA92" w14:textId="77777777" w:rsidR="00A82D2B" w:rsidRPr="00817DB6" w:rsidRDefault="00A82D2B" w:rsidP="00B93A2F">
            <w:pPr>
              <w:ind w:left="-1361"/>
              <w:jc w:val="center"/>
              <w:rPr>
                <w:b/>
                <w:bCs/>
                <w:sz w:val="18"/>
                <w:szCs w:val="18"/>
              </w:rPr>
            </w:pPr>
            <w:r w:rsidRPr="00817DB6">
              <w:rPr>
                <w:b/>
                <w:bCs/>
                <w:sz w:val="18"/>
                <w:szCs w:val="18"/>
              </w:rPr>
              <w:t>Nazwa</w:t>
            </w:r>
            <w:r>
              <w:rPr>
                <w:b/>
                <w:bCs/>
                <w:sz w:val="18"/>
                <w:szCs w:val="18"/>
              </w:rPr>
              <w:t xml:space="preserve"> zamówienia</w:t>
            </w:r>
          </w:p>
        </w:tc>
      </w:tr>
      <w:tr w:rsidR="00A82D2B" w:rsidRPr="00A12AF5" w14:paraId="457AB114" w14:textId="77777777" w:rsidTr="00B93A2F">
        <w:tc>
          <w:tcPr>
            <w:tcW w:w="1276" w:type="dxa"/>
          </w:tcPr>
          <w:p w14:paraId="4C4B5C4D" w14:textId="77777777" w:rsidR="00A82D2B" w:rsidRPr="00A12AF5" w:rsidRDefault="00A82D2B" w:rsidP="00B93A2F">
            <w:pPr>
              <w:pStyle w:val="Akapitzlist"/>
              <w:ind w:left="0"/>
              <w:jc w:val="center"/>
              <w:rPr>
                <w:b/>
                <w:bCs/>
                <w:color w:val="000000" w:themeColor="text1"/>
                <w:sz w:val="18"/>
                <w:szCs w:val="18"/>
              </w:rPr>
            </w:pPr>
            <w:r w:rsidRPr="00A12AF5">
              <w:rPr>
                <w:b/>
                <w:bCs/>
                <w:color w:val="000000" w:themeColor="text1"/>
                <w:sz w:val="18"/>
                <w:szCs w:val="18"/>
              </w:rPr>
              <w:t>Część nr 1</w:t>
            </w:r>
          </w:p>
        </w:tc>
        <w:tc>
          <w:tcPr>
            <w:tcW w:w="7513" w:type="dxa"/>
            <w:tcBorders>
              <w:top w:val="single" w:sz="4" w:space="0" w:color="auto"/>
              <w:left w:val="nil"/>
              <w:bottom w:val="single" w:sz="4" w:space="0" w:color="auto"/>
              <w:right w:val="single" w:sz="4" w:space="0" w:color="auto"/>
            </w:tcBorders>
            <w:shd w:val="clear" w:color="auto" w:fill="auto"/>
            <w:vAlign w:val="center"/>
          </w:tcPr>
          <w:p w14:paraId="0220CFE4" w14:textId="77777777" w:rsidR="00A82D2B" w:rsidRPr="00A12AF5" w:rsidRDefault="00A82D2B" w:rsidP="00B93A2F">
            <w:pPr>
              <w:pStyle w:val="Akapitzlist"/>
              <w:ind w:left="0"/>
              <w:rPr>
                <w:b/>
                <w:bCs/>
                <w:color w:val="000000" w:themeColor="text1"/>
                <w:sz w:val="18"/>
                <w:szCs w:val="18"/>
              </w:rPr>
            </w:pPr>
            <w:r w:rsidRPr="00A12AF5">
              <w:rPr>
                <w:b/>
                <w:bCs/>
                <w:color w:val="000000" w:themeColor="text1"/>
                <w:sz w:val="18"/>
                <w:szCs w:val="18"/>
              </w:rPr>
              <w:t>Warsztat rozwijający dwie umiejętności podstawowe – dla 60 uczniów klas I-IV</w:t>
            </w:r>
          </w:p>
          <w:p w14:paraId="3FD4101B" w14:textId="77777777" w:rsidR="00A82D2B" w:rsidRPr="00A12AF5" w:rsidRDefault="00A82D2B" w:rsidP="00B93A2F">
            <w:pPr>
              <w:pStyle w:val="Akapitzlist"/>
              <w:ind w:left="0"/>
              <w:rPr>
                <w:b/>
                <w:bCs/>
                <w:color w:val="000000" w:themeColor="text1"/>
                <w:sz w:val="18"/>
                <w:szCs w:val="18"/>
              </w:rPr>
            </w:pPr>
          </w:p>
        </w:tc>
      </w:tr>
      <w:tr w:rsidR="00A82D2B" w:rsidRPr="00A12AF5" w14:paraId="3089421D" w14:textId="77777777" w:rsidTr="00B93A2F">
        <w:tc>
          <w:tcPr>
            <w:tcW w:w="1276" w:type="dxa"/>
          </w:tcPr>
          <w:p w14:paraId="0EE831DF" w14:textId="77777777" w:rsidR="00A82D2B" w:rsidRPr="00A12AF5" w:rsidRDefault="00A82D2B" w:rsidP="00B93A2F">
            <w:pPr>
              <w:pStyle w:val="Akapitzlist"/>
              <w:ind w:left="0"/>
              <w:jc w:val="center"/>
              <w:rPr>
                <w:b/>
                <w:bCs/>
                <w:color w:val="000000" w:themeColor="text1"/>
                <w:sz w:val="18"/>
                <w:szCs w:val="18"/>
              </w:rPr>
            </w:pPr>
            <w:r w:rsidRPr="00A12AF5">
              <w:rPr>
                <w:b/>
                <w:bCs/>
                <w:color w:val="000000" w:themeColor="text1"/>
                <w:sz w:val="18"/>
                <w:szCs w:val="18"/>
              </w:rPr>
              <w:t>Część nr 2</w:t>
            </w:r>
          </w:p>
        </w:tc>
        <w:tc>
          <w:tcPr>
            <w:tcW w:w="7513" w:type="dxa"/>
            <w:tcBorders>
              <w:top w:val="single" w:sz="4" w:space="0" w:color="auto"/>
              <w:left w:val="nil"/>
              <w:bottom w:val="single" w:sz="4" w:space="0" w:color="auto"/>
              <w:right w:val="single" w:sz="4" w:space="0" w:color="auto"/>
            </w:tcBorders>
            <w:shd w:val="clear" w:color="auto" w:fill="auto"/>
            <w:vAlign w:val="center"/>
          </w:tcPr>
          <w:p w14:paraId="7CCDF72C" w14:textId="77777777" w:rsidR="00A82D2B" w:rsidRDefault="00A82D2B" w:rsidP="00B93A2F">
            <w:pPr>
              <w:pStyle w:val="Akapitzlist"/>
              <w:ind w:left="0"/>
              <w:rPr>
                <w:b/>
                <w:bCs/>
                <w:color w:val="000000" w:themeColor="text1"/>
                <w:sz w:val="18"/>
                <w:szCs w:val="18"/>
              </w:rPr>
            </w:pPr>
            <w:r w:rsidRPr="00A12AF5">
              <w:rPr>
                <w:b/>
                <w:bCs/>
                <w:color w:val="000000" w:themeColor="text1"/>
                <w:sz w:val="18"/>
                <w:szCs w:val="18"/>
              </w:rPr>
              <w:t>Warsztat -Trening umiejętności społeczno-emocjonalnych</w:t>
            </w:r>
            <w:r>
              <w:rPr>
                <w:b/>
                <w:bCs/>
                <w:color w:val="000000" w:themeColor="text1"/>
                <w:sz w:val="18"/>
                <w:szCs w:val="18"/>
              </w:rPr>
              <w:t>-</w:t>
            </w:r>
            <w:r w:rsidRPr="00A12AF5">
              <w:rPr>
                <w:b/>
                <w:bCs/>
                <w:color w:val="000000" w:themeColor="text1"/>
                <w:sz w:val="18"/>
                <w:szCs w:val="18"/>
              </w:rPr>
              <w:t xml:space="preserve"> dla 100 uczniów dla klas VI-VIII</w:t>
            </w:r>
          </w:p>
          <w:p w14:paraId="049057E9" w14:textId="77777777" w:rsidR="00A82D2B" w:rsidRPr="00A12AF5" w:rsidRDefault="00A82D2B" w:rsidP="00B93A2F">
            <w:pPr>
              <w:pStyle w:val="Akapitzlist"/>
              <w:ind w:left="0"/>
              <w:rPr>
                <w:b/>
                <w:bCs/>
                <w:color w:val="000000" w:themeColor="text1"/>
                <w:sz w:val="18"/>
                <w:szCs w:val="18"/>
              </w:rPr>
            </w:pPr>
          </w:p>
        </w:tc>
      </w:tr>
      <w:tr w:rsidR="00A82D2B" w:rsidRPr="00A12AF5" w14:paraId="11CE298A" w14:textId="77777777" w:rsidTr="00B93A2F">
        <w:tc>
          <w:tcPr>
            <w:tcW w:w="1276" w:type="dxa"/>
          </w:tcPr>
          <w:p w14:paraId="1CBA1C6B" w14:textId="77777777" w:rsidR="00A82D2B" w:rsidRPr="00A12AF5" w:rsidRDefault="00A82D2B" w:rsidP="00B93A2F">
            <w:pPr>
              <w:pStyle w:val="Akapitzlist"/>
              <w:ind w:left="0"/>
              <w:jc w:val="center"/>
              <w:rPr>
                <w:b/>
                <w:bCs/>
                <w:color w:val="000000" w:themeColor="text1"/>
                <w:sz w:val="18"/>
                <w:szCs w:val="18"/>
              </w:rPr>
            </w:pPr>
            <w:r w:rsidRPr="00A12AF5">
              <w:rPr>
                <w:b/>
                <w:bCs/>
                <w:color w:val="000000" w:themeColor="text1"/>
                <w:sz w:val="18"/>
                <w:szCs w:val="18"/>
              </w:rPr>
              <w:t xml:space="preserve">Część nr 3 </w:t>
            </w:r>
          </w:p>
        </w:tc>
        <w:tc>
          <w:tcPr>
            <w:tcW w:w="7513" w:type="dxa"/>
            <w:tcBorders>
              <w:top w:val="single" w:sz="4" w:space="0" w:color="auto"/>
              <w:left w:val="nil"/>
              <w:bottom w:val="single" w:sz="4" w:space="0" w:color="auto"/>
              <w:right w:val="single" w:sz="4" w:space="0" w:color="auto"/>
            </w:tcBorders>
            <w:shd w:val="clear" w:color="auto" w:fill="auto"/>
            <w:vAlign w:val="center"/>
          </w:tcPr>
          <w:p w14:paraId="2AE0EC18" w14:textId="77777777" w:rsidR="00A82D2B" w:rsidRPr="00A12AF5" w:rsidRDefault="00A82D2B" w:rsidP="00B93A2F">
            <w:pPr>
              <w:pStyle w:val="Akapitzlist"/>
              <w:ind w:left="0"/>
              <w:rPr>
                <w:b/>
                <w:bCs/>
                <w:color w:val="000000" w:themeColor="text1"/>
                <w:sz w:val="18"/>
                <w:szCs w:val="18"/>
              </w:rPr>
            </w:pPr>
            <w:r w:rsidRPr="00A12AF5">
              <w:rPr>
                <w:b/>
                <w:bCs/>
                <w:color w:val="000000" w:themeColor="text1"/>
                <w:sz w:val="18"/>
                <w:szCs w:val="18"/>
              </w:rPr>
              <w:t xml:space="preserve">Warsztat: Praca w zespole - rozwój kreatywności z wykorzystaniem narzędzi cyfrowych </w:t>
            </w:r>
            <w:r>
              <w:rPr>
                <w:b/>
                <w:bCs/>
                <w:color w:val="000000" w:themeColor="text1"/>
                <w:sz w:val="18"/>
                <w:szCs w:val="18"/>
              </w:rPr>
              <w:t xml:space="preserve">- </w:t>
            </w:r>
            <w:r w:rsidRPr="00A12AF5">
              <w:rPr>
                <w:b/>
                <w:bCs/>
                <w:color w:val="000000" w:themeColor="text1"/>
                <w:sz w:val="18"/>
                <w:szCs w:val="18"/>
              </w:rPr>
              <w:t>dla 200 uczniów klas V-VIII</w:t>
            </w:r>
          </w:p>
        </w:tc>
      </w:tr>
      <w:tr w:rsidR="00A82D2B" w:rsidRPr="00A12AF5" w14:paraId="7A77DECE" w14:textId="77777777" w:rsidTr="00B93A2F">
        <w:tc>
          <w:tcPr>
            <w:tcW w:w="1276" w:type="dxa"/>
          </w:tcPr>
          <w:p w14:paraId="2D1C5E4A" w14:textId="77777777" w:rsidR="00A82D2B" w:rsidRPr="00A12AF5" w:rsidRDefault="00A82D2B" w:rsidP="00B93A2F">
            <w:pPr>
              <w:pStyle w:val="Akapitzlist"/>
              <w:ind w:left="0"/>
              <w:jc w:val="center"/>
              <w:rPr>
                <w:b/>
                <w:bCs/>
                <w:color w:val="000000" w:themeColor="text1"/>
                <w:sz w:val="18"/>
                <w:szCs w:val="18"/>
              </w:rPr>
            </w:pPr>
            <w:r w:rsidRPr="00A12AF5">
              <w:rPr>
                <w:b/>
                <w:bCs/>
                <w:color w:val="000000" w:themeColor="text1"/>
                <w:sz w:val="18"/>
                <w:szCs w:val="18"/>
              </w:rPr>
              <w:t>Część nr 4</w:t>
            </w:r>
          </w:p>
        </w:tc>
        <w:tc>
          <w:tcPr>
            <w:tcW w:w="7513" w:type="dxa"/>
            <w:tcBorders>
              <w:top w:val="single" w:sz="4" w:space="0" w:color="auto"/>
              <w:left w:val="nil"/>
              <w:bottom w:val="single" w:sz="4" w:space="0" w:color="auto"/>
              <w:right w:val="single" w:sz="4" w:space="0" w:color="auto"/>
            </w:tcBorders>
            <w:shd w:val="clear" w:color="auto" w:fill="auto"/>
            <w:vAlign w:val="center"/>
          </w:tcPr>
          <w:p w14:paraId="3459F77A" w14:textId="77777777" w:rsidR="00A82D2B" w:rsidRPr="00A12AF5" w:rsidRDefault="00A82D2B" w:rsidP="00B93A2F">
            <w:pPr>
              <w:pStyle w:val="Akapitzlist"/>
              <w:ind w:left="0"/>
              <w:rPr>
                <w:b/>
                <w:bCs/>
                <w:color w:val="000000" w:themeColor="text1"/>
                <w:sz w:val="18"/>
                <w:szCs w:val="18"/>
              </w:rPr>
            </w:pPr>
            <w:r w:rsidRPr="00A12AF5">
              <w:rPr>
                <w:b/>
                <w:bCs/>
                <w:color w:val="000000" w:themeColor="text1"/>
                <w:sz w:val="18"/>
                <w:szCs w:val="18"/>
              </w:rPr>
              <w:t>Warsztat: Zajęcia rozwijające umiejętności uczenia się-Indywidualne style uczenia się</w:t>
            </w:r>
            <w:r>
              <w:rPr>
                <w:b/>
                <w:bCs/>
                <w:color w:val="000000" w:themeColor="text1"/>
                <w:sz w:val="18"/>
                <w:szCs w:val="18"/>
              </w:rPr>
              <w:t xml:space="preserve"> -</w:t>
            </w:r>
            <w:r w:rsidRPr="00A12AF5">
              <w:rPr>
                <w:b/>
                <w:bCs/>
                <w:color w:val="000000" w:themeColor="text1"/>
                <w:sz w:val="18"/>
                <w:szCs w:val="18"/>
              </w:rPr>
              <w:t xml:space="preserve"> dla 90 uczniów klas V-VIII</w:t>
            </w:r>
          </w:p>
        </w:tc>
      </w:tr>
      <w:tr w:rsidR="00A82D2B" w:rsidRPr="00A12AF5" w14:paraId="5CA679DC" w14:textId="77777777" w:rsidTr="00B93A2F">
        <w:tc>
          <w:tcPr>
            <w:tcW w:w="1276" w:type="dxa"/>
          </w:tcPr>
          <w:p w14:paraId="63AB7CB8" w14:textId="77777777" w:rsidR="00A82D2B" w:rsidRPr="00A12AF5" w:rsidRDefault="00A82D2B" w:rsidP="00B93A2F">
            <w:pPr>
              <w:pStyle w:val="Akapitzlist"/>
              <w:ind w:left="0"/>
              <w:jc w:val="center"/>
              <w:rPr>
                <w:b/>
                <w:bCs/>
                <w:color w:val="000000" w:themeColor="text1"/>
                <w:sz w:val="18"/>
                <w:szCs w:val="18"/>
              </w:rPr>
            </w:pPr>
            <w:r w:rsidRPr="00A12AF5">
              <w:rPr>
                <w:b/>
                <w:bCs/>
                <w:color w:val="000000" w:themeColor="text1"/>
                <w:sz w:val="18"/>
                <w:szCs w:val="18"/>
              </w:rPr>
              <w:t>Część nr 5</w:t>
            </w:r>
          </w:p>
        </w:tc>
        <w:tc>
          <w:tcPr>
            <w:tcW w:w="7513" w:type="dxa"/>
            <w:tcBorders>
              <w:top w:val="single" w:sz="4" w:space="0" w:color="auto"/>
              <w:left w:val="nil"/>
              <w:bottom w:val="single" w:sz="4" w:space="0" w:color="auto"/>
              <w:right w:val="single" w:sz="4" w:space="0" w:color="auto"/>
            </w:tcBorders>
            <w:shd w:val="clear" w:color="auto" w:fill="auto"/>
            <w:vAlign w:val="center"/>
          </w:tcPr>
          <w:p w14:paraId="44DC90A9" w14:textId="77777777" w:rsidR="00A82D2B" w:rsidRPr="00A12AF5" w:rsidRDefault="00A82D2B" w:rsidP="00B93A2F">
            <w:pPr>
              <w:pStyle w:val="Akapitzlist"/>
              <w:ind w:left="0"/>
              <w:rPr>
                <w:b/>
                <w:bCs/>
                <w:color w:val="000000" w:themeColor="text1"/>
                <w:sz w:val="18"/>
                <w:szCs w:val="18"/>
              </w:rPr>
            </w:pPr>
            <w:r w:rsidRPr="005A4747">
              <w:rPr>
                <w:b/>
                <w:bCs/>
                <w:color w:val="000000" w:themeColor="text1"/>
                <w:sz w:val="18"/>
                <w:szCs w:val="18"/>
              </w:rPr>
              <w:t>Warsztat</w:t>
            </w:r>
            <w:r>
              <w:rPr>
                <w:b/>
                <w:bCs/>
                <w:color w:val="000000" w:themeColor="text1"/>
                <w:sz w:val="18"/>
                <w:szCs w:val="18"/>
              </w:rPr>
              <w:t xml:space="preserve">: </w:t>
            </w:r>
            <w:r w:rsidRPr="005A4747">
              <w:rPr>
                <w:b/>
                <w:bCs/>
                <w:color w:val="000000" w:themeColor="text1"/>
                <w:sz w:val="18"/>
                <w:szCs w:val="18"/>
              </w:rPr>
              <w:t>EKO-UCZEŃ - Gra edukacyjna rozwijająca wiedzę i umiejętności proekologiczne</w:t>
            </w:r>
            <w:proofErr w:type="gramStart"/>
            <w:r>
              <w:rPr>
                <w:b/>
                <w:bCs/>
                <w:color w:val="000000" w:themeColor="text1"/>
                <w:sz w:val="18"/>
                <w:szCs w:val="18"/>
              </w:rPr>
              <w:t xml:space="preserve">- </w:t>
            </w:r>
            <w:r w:rsidRPr="005A4747">
              <w:rPr>
                <w:b/>
                <w:bCs/>
                <w:color w:val="000000" w:themeColor="text1"/>
                <w:sz w:val="18"/>
                <w:szCs w:val="18"/>
              </w:rPr>
              <w:t xml:space="preserve"> </w:t>
            </w:r>
            <w:r>
              <w:rPr>
                <w:b/>
                <w:bCs/>
                <w:color w:val="000000" w:themeColor="text1"/>
                <w:sz w:val="18"/>
                <w:szCs w:val="18"/>
              </w:rPr>
              <w:t>dla</w:t>
            </w:r>
            <w:proofErr w:type="gramEnd"/>
            <w:r>
              <w:rPr>
                <w:b/>
                <w:bCs/>
                <w:color w:val="000000" w:themeColor="text1"/>
                <w:sz w:val="18"/>
                <w:szCs w:val="18"/>
              </w:rPr>
              <w:t xml:space="preserve"> </w:t>
            </w:r>
            <w:r w:rsidRPr="005A4747">
              <w:rPr>
                <w:b/>
                <w:bCs/>
                <w:color w:val="000000" w:themeColor="text1"/>
                <w:sz w:val="18"/>
                <w:szCs w:val="18"/>
              </w:rPr>
              <w:t xml:space="preserve"> 200 ucz</w:t>
            </w:r>
            <w:r>
              <w:rPr>
                <w:b/>
                <w:bCs/>
                <w:color w:val="000000" w:themeColor="text1"/>
                <w:sz w:val="18"/>
                <w:szCs w:val="18"/>
              </w:rPr>
              <w:t>niów</w:t>
            </w:r>
            <w:r w:rsidRPr="00A12AF5">
              <w:rPr>
                <w:b/>
                <w:bCs/>
                <w:color w:val="000000" w:themeColor="text1"/>
                <w:sz w:val="18"/>
                <w:szCs w:val="18"/>
              </w:rPr>
              <w:t xml:space="preserve"> klas V-VIII</w:t>
            </w:r>
          </w:p>
        </w:tc>
      </w:tr>
      <w:tr w:rsidR="00A82D2B" w:rsidRPr="00A12AF5" w14:paraId="7BDDD513" w14:textId="77777777" w:rsidTr="00B93A2F">
        <w:tc>
          <w:tcPr>
            <w:tcW w:w="1276" w:type="dxa"/>
          </w:tcPr>
          <w:p w14:paraId="799DDE49" w14:textId="77777777" w:rsidR="00A82D2B" w:rsidRPr="00A12AF5" w:rsidRDefault="00A82D2B" w:rsidP="00B93A2F">
            <w:pPr>
              <w:pStyle w:val="Akapitzlist"/>
              <w:ind w:left="0"/>
              <w:jc w:val="center"/>
              <w:rPr>
                <w:b/>
                <w:bCs/>
                <w:color w:val="000000" w:themeColor="text1"/>
                <w:sz w:val="18"/>
                <w:szCs w:val="18"/>
              </w:rPr>
            </w:pPr>
            <w:r w:rsidRPr="00A12AF5">
              <w:rPr>
                <w:b/>
                <w:bCs/>
                <w:color w:val="000000" w:themeColor="text1"/>
                <w:sz w:val="18"/>
                <w:szCs w:val="18"/>
              </w:rPr>
              <w:t>Część nr 6</w:t>
            </w:r>
          </w:p>
        </w:tc>
        <w:tc>
          <w:tcPr>
            <w:tcW w:w="7513" w:type="dxa"/>
            <w:tcBorders>
              <w:top w:val="single" w:sz="4" w:space="0" w:color="auto"/>
              <w:left w:val="nil"/>
              <w:bottom w:val="single" w:sz="4" w:space="0" w:color="auto"/>
              <w:right w:val="single" w:sz="4" w:space="0" w:color="auto"/>
            </w:tcBorders>
            <w:shd w:val="clear" w:color="auto" w:fill="auto"/>
            <w:vAlign w:val="center"/>
          </w:tcPr>
          <w:p w14:paraId="38658FE7" w14:textId="77777777" w:rsidR="00A82D2B" w:rsidRDefault="00A82D2B" w:rsidP="00B93A2F">
            <w:pPr>
              <w:pStyle w:val="Akapitzlist"/>
              <w:ind w:left="0"/>
              <w:rPr>
                <w:b/>
                <w:bCs/>
                <w:color w:val="000000" w:themeColor="text1"/>
                <w:sz w:val="18"/>
                <w:szCs w:val="18"/>
              </w:rPr>
            </w:pPr>
            <w:r>
              <w:rPr>
                <w:b/>
                <w:bCs/>
                <w:color w:val="000000" w:themeColor="text1"/>
                <w:sz w:val="18"/>
                <w:szCs w:val="18"/>
              </w:rPr>
              <w:t xml:space="preserve">Warsztat: </w:t>
            </w:r>
            <w:r w:rsidRPr="00FE5B9E">
              <w:rPr>
                <w:b/>
                <w:bCs/>
                <w:color w:val="000000" w:themeColor="text1"/>
                <w:sz w:val="18"/>
                <w:szCs w:val="18"/>
              </w:rPr>
              <w:t>G</w:t>
            </w:r>
            <w:r>
              <w:rPr>
                <w:b/>
                <w:bCs/>
                <w:color w:val="000000" w:themeColor="text1"/>
                <w:sz w:val="18"/>
                <w:szCs w:val="18"/>
              </w:rPr>
              <w:t>rywalizacja</w:t>
            </w:r>
            <w:r w:rsidRPr="00FE5B9E">
              <w:rPr>
                <w:b/>
                <w:bCs/>
                <w:color w:val="000000" w:themeColor="text1"/>
                <w:sz w:val="18"/>
                <w:szCs w:val="18"/>
              </w:rPr>
              <w:t xml:space="preserve"> - rozwój umiejętności podstawowych</w:t>
            </w:r>
            <w:r>
              <w:rPr>
                <w:b/>
                <w:bCs/>
                <w:color w:val="000000" w:themeColor="text1"/>
                <w:sz w:val="18"/>
                <w:szCs w:val="18"/>
              </w:rPr>
              <w:t xml:space="preserve"> - dla 100</w:t>
            </w:r>
            <w:r w:rsidRPr="00FE5B9E">
              <w:rPr>
                <w:b/>
                <w:bCs/>
                <w:color w:val="000000" w:themeColor="text1"/>
                <w:sz w:val="18"/>
                <w:szCs w:val="18"/>
              </w:rPr>
              <w:t xml:space="preserve"> uczniów klas </w:t>
            </w:r>
            <w:r>
              <w:rPr>
                <w:b/>
                <w:bCs/>
                <w:color w:val="000000" w:themeColor="text1"/>
                <w:sz w:val="18"/>
                <w:szCs w:val="18"/>
              </w:rPr>
              <w:t>V-VIII</w:t>
            </w:r>
          </w:p>
          <w:p w14:paraId="2B4E74A6" w14:textId="77777777" w:rsidR="00A82D2B" w:rsidRPr="00A12AF5" w:rsidRDefault="00A82D2B" w:rsidP="00B93A2F">
            <w:pPr>
              <w:pStyle w:val="Akapitzlist"/>
              <w:ind w:left="0"/>
              <w:rPr>
                <w:b/>
                <w:bCs/>
                <w:color w:val="000000" w:themeColor="text1"/>
                <w:sz w:val="18"/>
                <w:szCs w:val="18"/>
              </w:rPr>
            </w:pPr>
          </w:p>
        </w:tc>
      </w:tr>
      <w:tr w:rsidR="00A82D2B" w:rsidRPr="00A12AF5" w14:paraId="20382C26" w14:textId="77777777" w:rsidTr="00B93A2F">
        <w:tc>
          <w:tcPr>
            <w:tcW w:w="1276" w:type="dxa"/>
          </w:tcPr>
          <w:p w14:paraId="084432C4" w14:textId="77777777" w:rsidR="00A82D2B" w:rsidRPr="00A12AF5" w:rsidRDefault="00A82D2B" w:rsidP="00B93A2F">
            <w:pPr>
              <w:pStyle w:val="Akapitzlist"/>
              <w:ind w:left="0"/>
              <w:jc w:val="center"/>
              <w:rPr>
                <w:b/>
                <w:bCs/>
                <w:color w:val="000000" w:themeColor="text1"/>
                <w:sz w:val="18"/>
                <w:szCs w:val="18"/>
              </w:rPr>
            </w:pPr>
            <w:r w:rsidRPr="00A12AF5">
              <w:rPr>
                <w:b/>
                <w:bCs/>
                <w:color w:val="000000" w:themeColor="text1"/>
                <w:sz w:val="18"/>
                <w:szCs w:val="18"/>
              </w:rPr>
              <w:t>Część nr 7</w:t>
            </w:r>
          </w:p>
        </w:tc>
        <w:tc>
          <w:tcPr>
            <w:tcW w:w="7513" w:type="dxa"/>
            <w:tcBorders>
              <w:top w:val="single" w:sz="4" w:space="0" w:color="auto"/>
              <w:left w:val="nil"/>
              <w:bottom w:val="single" w:sz="4" w:space="0" w:color="auto"/>
              <w:right w:val="single" w:sz="4" w:space="0" w:color="auto"/>
            </w:tcBorders>
            <w:shd w:val="clear" w:color="auto" w:fill="auto"/>
            <w:vAlign w:val="center"/>
          </w:tcPr>
          <w:p w14:paraId="3B5C3C3B" w14:textId="77777777" w:rsidR="00A82D2B" w:rsidRDefault="00A82D2B" w:rsidP="00B93A2F">
            <w:pPr>
              <w:pStyle w:val="Akapitzlist"/>
              <w:ind w:left="0"/>
              <w:rPr>
                <w:b/>
                <w:bCs/>
                <w:color w:val="000000" w:themeColor="text1"/>
                <w:sz w:val="18"/>
                <w:szCs w:val="18"/>
              </w:rPr>
            </w:pPr>
            <w:r>
              <w:rPr>
                <w:b/>
                <w:bCs/>
                <w:color w:val="000000" w:themeColor="text1"/>
                <w:sz w:val="18"/>
                <w:szCs w:val="18"/>
              </w:rPr>
              <w:t xml:space="preserve">Warsztat: </w:t>
            </w:r>
            <w:r w:rsidRPr="00FE5B9E">
              <w:rPr>
                <w:b/>
                <w:bCs/>
                <w:color w:val="000000" w:themeColor="text1"/>
                <w:sz w:val="18"/>
                <w:szCs w:val="18"/>
              </w:rPr>
              <w:t>G</w:t>
            </w:r>
            <w:r>
              <w:rPr>
                <w:b/>
                <w:bCs/>
                <w:color w:val="000000" w:themeColor="text1"/>
                <w:sz w:val="18"/>
                <w:szCs w:val="18"/>
              </w:rPr>
              <w:t>rywalizacja</w:t>
            </w:r>
            <w:r w:rsidRPr="00FE5B9E">
              <w:rPr>
                <w:b/>
                <w:bCs/>
                <w:color w:val="000000" w:themeColor="text1"/>
                <w:sz w:val="18"/>
                <w:szCs w:val="18"/>
              </w:rPr>
              <w:t xml:space="preserve"> - rozwój umiejętności p</w:t>
            </w:r>
            <w:r>
              <w:rPr>
                <w:b/>
                <w:bCs/>
                <w:color w:val="000000" w:themeColor="text1"/>
                <w:sz w:val="18"/>
                <w:szCs w:val="18"/>
              </w:rPr>
              <w:t xml:space="preserve">rzekrojowych - </w:t>
            </w:r>
            <w:proofErr w:type="gramStart"/>
            <w:r>
              <w:rPr>
                <w:b/>
                <w:bCs/>
                <w:color w:val="000000" w:themeColor="text1"/>
                <w:sz w:val="18"/>
                <w:szCs w:val="18"/>
              </w:rPr>
              <w:t>dla  100</w:t>
            </w:r>
            <w:proofErr w:type="gramEnd"/>
            <w:r>
              <w:rPr>
                <w:b/>
                <w:bCs/>
                <w:color w:val="000000" w:themeColor="text1"/>
                <w:sz w:val="18"/>
                <w:szCs w:val="18"/>
              </w:rPr>
              <w:t xml:space="preserve"> </w:t>
            </w:r>
            <w:r w:rsidRPr="00FE5B9E">
              <w:rPr>
                <w:b/>
                <w:bCs/>
                <w:color w:val="000000" w:themeColor="text1"/>
                <w:sz w:val="18"/>
                <w:szCs w:val="18"/>
              </w:rPr>
              <w:t xml:space="preserve"> uczniów klas </w:t>
            </w:r>
            <w:r>
              <w:rPr>
                <w:b/>
                <w:bCs/>
                <w:color w:val="000000" w:themeColor="text1"/>
                <w:sz w:val="18"/>
                <w:szCs w:val="18"/>
              </w:rPr>
              <w:t>V-VIII</w:t>
            </w:r>
          </w:p>
          <w:p w14:paraId="5C7F71A8" w14:textId="77777777" w:rsidR="00A82D2B" w:rsidRPr="00A12AF5" w:rsidRDefault="00A82D2B" w:rsidP="00B93A2F">
            <w:pPr>
              <w:pStyle w:val="Akapitzlist"/>
              <w:ind w:left="0"/>
              <w:rPr>
                <w:b/>
                <w:bCs/>
                <w:color w:val="000000" w:themeColor="text1"/>
                <w:sz w:val="18"/>
                <w:szCs w:val="18"/>
              </w:rPr>
            </w:pPr>
          </w:p>
        </w:tc>
      </w:tr>
      <w:tr w:rsidR="00A82D2B" w:rsidRPr="00FE5B9E" w14:paraId="482E58A7" w14:textId="77777777" w:rsidTr="00B93A2F">
        <w:tc>
          <w:tcPr>
            <w:tcW w:w="1276" w:type="dxa"/>
          </w:tcPr>
          <w:p w14:paraId="260279C9" w14:textId="77777777" w:rsidR="00A82D2B" w:rsidRPr="00A12AF5" w:rsidRDefault="00A82D2B" w:rsidP="00B93A2F">
            <w:pPr>
              <w:pStyle w:val="Akapitzlist"/>
              <w:ind w:left="0"/>
              <w:jc w:val="center"/>
              <w:rPr>
                <w:b/>
                <w:bCs/>
                <w:color w:val="000000" w:themeColor="text1"/>
                <w:sz w:val="18"/>
                <w:szCs w:val="18"/>
              </w:rPr>
            </w:pPr>
            <w:r w:rsidRPr="00A12AF5">
              <w:rPr>
                <w:b/>
                <w:bCs/>
                <w:color w:val="000000" w:themeColor="text1"/>
                <w:sz w:val="18"/>
                <w:szCs w:val="18"/>
              </w:rPr>
              <w:t>Część nr 8</w:t>
            </w:r>
          </w:p>
        </w:tc>
        <w:tc>
          <w:tcPr>
            <w:tcW w:w="7513" w:type="dxa"/>
            <w:tcBorders>
              <w:top w:val="single" w:sz="4" w:space="0" w:color="auto"/>
              <w:left w:val="nil"/>
              <w:bottom w:val="single" w:sz="4" w:space="0" w:color="auto"/>
              <w:right w:val="single" w:sz="4" w:space="0" w:color="auto"/>
            </w:tcBorders>
            <w:shd w:val="clear" w:color="auto" w:fill="auto"/>
            <w:vAlign w:val="center"/>
          </w:tcPr>
          <w:p w14:paraId="4806CE8A" w14:textId="77777777" w:rsidR="00A82D2B" w:rsidRPr="00FE5B9E" w:rsidRDefault="00A82D2B" w:rsidP="00B93A2F">
            <w:pPr>
              <w:rPr>
                <w:b/>
                <w:bCs/>
                <w:sz w:val="18"/>
                <w:szCs w:val="18"/>
              </w:rPr>
            </w:pPr>
            <w:r w:rsidRPr="00FE5B9E">
              <w:rPr>
                <w:b/>
                <w:bCs/>
                <w:sz w:val="18"/>
                <w:szCs w:val="18"/>
              </w:rPr>
              <w:t>Warsztat: Moja ścieżka edukacyjna - diagnoza predyspozycji i zainteresowań uczniów</w:t>
            </w:r>
            <w:r>
              <w:rPr>
                <w:b/>
                <w:bCs/>
                <w:sz w:val="18"/>
                <w:szCs w:val="18"/>
              </w:rPr>
              <w:t xml:space="preserve"> - </w:t>
            </w:r>
            <w:r w:rsidRPr="00FE5B9E">
              <w:rPr>
                <w:b/>
                <w:bCs/>
                <w:sz w:val="18"/>
                <w:szCs w:val="18"/>
              </w:rPr>
              <w:t xml:space="preserve">dla </w:t>
            </w:r>
            <w:r>
              <w:rPr>
                <w:b/>
                <w:bCs/>
                <w:sz w:val="18"/>
                <w:szCs w:val="18"/>
              </w:rPr>
              <w:br/>
            </w:r>
            <w:r w:rsidRPr="00FE5B9E">
              <w:rPr>
                <w:b/>
                <w:bCs/>
                <w:sz w:val="18"/>
                <w:szCs w:val="18"/>
              </w:rPr>
              <w:t xml:space="preserve">70 uczniów </w:t>
            </w:r>
            <w:r w:rsidRPr="00A12AF5">
              <w:rPr>
                <w:b/>
                <w:bCs/>
                <w:color w:val="000000" w:themeColor="text1"/>
                <w:sz w:val="18"/>
                <w:szCs w:val="18"/>
              </w:rPr>
              <w:t>klas VI</w:t>
            </w:r>
            <w:r>
              <w:rPr>
                <w:b/>
                <w:bCs/>
                <w:color w:val="000000" w:themeColor="text1"/>
                <w:sz w:val="18"/>
                <w:szCs w:val="18"/>
              </w:rPr>
              <w:t>I</w:t>
            </w:r>
            <w:r w:rsidRPr="00A12AF5">
              <w:rPr>
                <w:b/>
                <w:bCs/>
                <w:color w:val="000000" w:themeColor="text1"/>
                <w:sz w:val="18"/>
                <w:szCs w:val="18"/>
              </w:rPr>
              <w:t>-VIII</w:t>
            </w:r>
          </w:p>
        </w:tc>
      </w:tr>
    </w:tbl>
    <w:p w14:paraId="350BD450" w14:textId="77777777" w:rsidR="00A82D2B" w:rsidRPr="001E1FF4" w:rsidRDefault="00A82D2B" w:rsidP="00A82D2B">
      <w:pPr>
        <w:ind w:right="-170"/>
        <w:jc w:val="both"/>
      </w:pPr>
    </w:p>
    <w:p w14:paraId="21DCCC25" w14:textId="77777777" w:rsidR="00A82D2B" w:rsidRPr="001E1FF4" w:rsidRDefault="00A82D2B" w:rsidP="00A82D2B">
      <w:pPr>
        <w:pStyle w:val="Akapitzlist"/>
        <w:widowControl w:val="0"/>
        <w:numPr>
          <w:ilvl w:val="1"/>
          <w:numId w:val="32"/>
        </w:numPr>
        <w:autoSpaceDN/>
        <w:adjustRightInd/>
        <w:ind w:right="-170"/>
        <w:jc w:val="both"/>
      </w:pPr>
      <w:r>
        <w:t xml:space="preserve"> </w:t>
      </w:r>
      <w:r w:rsidRPr="001E1FF4">
        <w:t xml:space="preserve">Szczegółowy opis zakresu tematycznego dotyczący przedmiotu zamówienia (dla wszystkich części) stanowi </w:t>
      </w:r>
      <w:r w:rsidRPr="001E1FF4">
        <w:rPr>
          <w:b/>
          <w:bCs/>
        </w:rPr>
        <w:t>Załącznik nr 1- opis przedmiotu zamówienia.</w:t>
      </w:r>
      <w:bookmarkStart w:id="7" w:name="_Hlk181629414"/>
    </w:p>
    <w:bookmarkEnd w:id="7"/>
    <w:p w14:paraId="2E905B12" w14:textId="77777777" w:rsidR="00A82D2B" w:rsidRPr="001E1FF4" w:rsidRDefault="00A82D2B" w:rsidP="00A82D2B">
      <w:pPr>
        <w:pStyle w:val="Akapitzlist"/>
        <w:widowControl w:val="0"/>
        <w:numPr>
          <w:ilvl w:val="1"/>
          <w:numId w:val="32"/>
        </w:numPr>
        <w:autoSpaceDN/>
        <w:adjustRightInd/>
        <w:jc w:val="both"/>
      </w:pPr>
      <w:r>
        <w:rPr>
          <w:bCs/>
        </w:rPr>
        <w:t xml:space="preserve"> </w:t>
      </w:r>
      <w:r w:rsidRPr="001E1FF4">
        <w:rPr>
          <w:bCs/>
        </w:rPr>
        <w:t>Nazwy i kody dotyczące opisu przedmiotu zamówienia określone we Wspólnym Słowniku Zamówień (CPV)</w:t>
      </w:r>
    </w:p>
    <w:p w14:paraId="73027AC8" w14:textId="77777777" w:rsidR="00A82D2B" w:rsidRPr="007D522F" w:rsidRDefault="00A82D2B" w:rsidP="00A82D2B">
      <w:pPr>
        <w:pStyle w:val="Akapitzlist"/>
        <w:suppressAutoHyphens w:val="0"/>
        <w:overflowPunct/>
        <w:ind w:left="794"/>
        <w:textAlignment w:val="auto"/>
        <w:rPr>
          <w:sz w:val="18"/>
          <w:szCs w:val="18"/>
        </w:rPr>
      </w:pPr>
      <w:r w:rsidRPr="007D522F">
        <w:rPr>
          <w:sz w:val="18"/>
          <w:szCs w:val="18"/>
        </w:rPr>
        <w:t>80000000 - 4 usługi edukacyjne i szkoleniowe</w:t>
      </w:r>
    </w:p>
    <w:p w14:paraId="412D422B" w14:textId="77777777" w:rsidR="00A82D2B" w:rsidRPr="007D522F" w:rsidRDefault="00A82D2B" w:rsidP="00A82D2B">
      <w:pPr>
        <w:pStyle w:val="Akapitzlist"/>
        <w:suppressAutoHyphens w:val="0"/>
        <w:overflowPunct/>
        <w:ind w:left="794"/>
        <w:textAlignment w:val="auto"/>
        <w:rPr>
          <w:sz w:val="18"/>
          <w:szCs w:val="18"/>
        </w:rPr>
      </w:pPr>
      <w:r w:rsidRPr="007D522F">
        <w:rPr>
          <w:sz w:val="18"/>
          <w:szCs w:val="18"/>
        </w:rPr>
        <w:t>80500000 - 9 usługi szkoleniowe</w:t>
      </w:r>
    </w:p>
    <w:p w14:paraId="00503AAD" w14:textId="77777777" w:rsidR="00A82D2B" w:rsidRDefault="00A82D2B" w:rsidP="00A82D2B">
      <w:pPr>
        <w:pStyle w:val="Akapitzlist"/>
        <w:suppressAutoHyphens w:val="0"/>
        <w:overflowPunct/>
        <w:ind w:left="794"/>
        <w:textAlignment w:val="auto"/>
      </w:pPr>
      <w:hyperlink r:id="rId9" w:history="1">
        <w:r w:rsidRPr="007D522F">
          <w:rPr>
            <w:rStyle w:val="Hipercze"/>
            <w:rFonts w:eastAsiaTheme="majorEastAsia"/>
            <w:sz w:val="18"/>
            <w:szCs w:val="18"/>
          </w:rPr>
          <w:t xml:space="preserve">39162200 – 7 Pomoce i artykuły szkoleniowe </w:t>
        </w:r>
      </w:hyperlink>
    </w:p>
    <w:p w14:paraId="20E7A42A" w14:textId="77777777" w:rsidR="00A82D2B" w:rsidRPr="000D1089" w:rsidRDefault="00A82D2B" w:rsidP="00A82D2B">
      <w:pPr>
        <w:pStyle w:val="Akapitzlist"/>
        <w:suppressAutoHyphens w:val="0"/>
        <w:overflowPunct/>
        <w:ind w:left="794"/>
        <w:textAlignment w:val="auto"/>
        <w:rPr>
          <w:sz w:val="18"/>
          <w:szCs w:val="18"/>
        </w:rPr>
      </w:pPr>
    </w:p>
    <w:p w14:paraId="7191A444" w14:textId="77777777" w:rsidR="00A82D2B" w:rsidRPr="001E1FF4" w:rsidRDefault="00A82D2B" w:rsidP="00A82D2B">
      <w:pPr>
        <w:pStyle w:val="Akapitzlist"/>
        <w:widowControl w:val="0"/>
        <w:numPr>
          <w:ilvl w:val="1"/>
          <w:numId w:val="32"/>
        </w:numPr>
        <w:autoSpaceDN/>
        <w:adjustRightInd/>
        <w:jc w:val="both"/>
      </w:pPr>
      <w:r>
        <w:rPr>
          <w:b/>
        </w:rPr>
        <w:t xml:space="preserve"> </w:t>
      </w:r>
      <w:r w:rsidRPr="001E1FF4">
        <w:rPr>
          <w:b/>
        </w:rPr>
        <w:t>Zamawiający wskazuje, iż udzielając zamówienia w częściach, dopuszcza możliwość złożenia ofert częściowych w ramach niniejszego postępowania wskazując, iż ofertę można składać w odniesieniu do jednej</w:t>
      </w:r>
      <w:r>
        <w:rPr>
          <w:b/>
        </w:rPr>
        <w:t xml:space="preserve"> części, do kilku części</w:t>
      </w:r>
      <w:r w:rsidRPr="001E1FF4">
        <w:rPr>
          <w:b/>
        </w:rPr>
        <w:t xml:space="preserve"> lub </w:t>
      </w:r>
      <w:r>
        <w:rPr>
          <w:b/>
        </w:rPr>
        <w:t>do</w:t>
      </w:r>
      <w:r w:rsidRPr="001E1FF4">
        <w:rPr>
          <w:b/>
        </w:rPr>
        <w:t xml:space="preserve"> wszystkich części zamówienia, zgodnie z wyborem </w:t>
      </w:r>
      <w:r>
        <w:rPr>
          <w:b/>
        </w:rPr>
        <w:t>W</w:t>
      </w:r>
      <w:r w:rsidRPr="001E1FF4">
        <w:rPr>
          <w:b/>
        </w:rPr>
        <w:t>ykonawcy.</w:t>
      </w:r>
      <w:r w:rsidRPr="001E1FF4">
        <w:rPr>
          <w:bCs/>
        </w:rPr>
        <w:t xml:space="preserve"> </w:t>
      </w:r>
    </w:p>
    <w:p w14:paraId="7B57B817" w14:textId="77777777" w:rsidR="00A82D2B" w:rsidRPr="001E1FF4" w:rsidRDefault="00A82D2B" w:rsidP="00A82D2B">
      <w:pPr>
        <w:pStyle w:val="Akapitzlist"/>
        <w:widowControl w:val="0"/>
        <w:numPr>
          <w:ilvl w:val="1"/>
          <w:numId w:val="32"/>
        </w:numPr>
        <w:autoSpaceDN/>
        <w:adjustRightInd/>
        <w:jc w:val="both"/>
        <w:rPr>
          <w:b/>
          <w:bCs/>
        </w:rPr>
      </w:pPr>
      <w:r>
        <w:rPr>
          <w:b/>
          <w:bCs/>
        </w:rPr>
        <w:t xml:space="preserve"> </w:t>
      </w:r>
      <w:r w:rsidRPr="001E1FF4">
        <w:rPr>
          <w:b/>
          <w:bCs/>
        </w:rPr>
        <w:t>Każda z części będzie rozpatrywana i oceniana osobno.</w:t>
      </w:r>
    </w:p>
    <w:p w14:paraId="6F3E4011" w14:textId="77777777" w:rsidR="00A82D2B" w:rsidRPr="001E1FF4" w:rsidRDefault="00A82D2B" w:rsidP="00A82D2B">
      <w:pPr>
        <w:pStyle w:val="Akapitzlist"/>
        <w:widowControl w:val="0"/>
        <w:numPr>
          <w:ilvl w:val="1"/>
          <w:numId w:val="32"/>
        </w:numPr>
        <w:autoSpaceDN/>
        <w:adjustRightInd/>
        <w:jc w:val="both"/>
      </w:pPr>
      <w:r>
        <w:rPr>
          <w:bCs/>
        </w:rPr>
        <w:t xml:space="preserve"> </w:t>
      </w:r>
      <w:r w:rsidRPr="001E1FF4">
        <w:rPr>
          <w:bCs/>
        </w:rPr>
        <w:t>Zamawiający nie przewiduje możliwości składania ofert wariantowych.</w:t>
      </w:r>
    </w:p>
    <w:p w14:paraId="422CB3CD" w14:textId="77777777" w:rsidR="00A82D2B" w:rsidRPr="001E1FF4" w:rsidRDefault="00A82D2B" w:rsidP="00A82D2B">
      <w:pPr>
        <w:pStyle w:val="Akapitzlist"/>
        <w:widowControl w:val="0"/>
        <w:numPr>
          <w:ilvl w:val="1"/>
          <w:numId w:val="32"/>
        </w:numPr>
        <w:autoSpaceDN/>
        <w:adjustRightInd/>
        <w:jc w:val="both"/>
      </w:pPr>
      <w:r>
        <w:t xml:space="preserve">  </w:t>
      </w:r>
      <w:r w:rsidRPr="001E1FF4">
        <w:t xml:space="preserve">Cena określona w ofercie, powinna obejmować wszystkie koszty związane z realizacją przedmiotu </w:t>
      </w:r>
      <w:r w:rsidRPr="001E1FF4">
        <w:lastRenderedPageBreak/>
        <w:t>zamówienia.</w:t>
      </w:r>
    </w:p>
    <w:p w14:paraId="47FAA167" w14:textId="77777777" w:rsidR="00A82D2B" w:rsidRDefault="00A82D2B" w:rsidP="00A82D2B">
      <w:pPr>
        <w:pStyle w:val="Akapitzlist"/>
        <w:widowControl w:val="0"/>
        <w:numPr>
          <w:ilvl w:val="1"/>
          <w:numId w:val="32"/>
        </w:numPr>
        <w:autoSpaceDN/>
        <w:adjustRightInd/>
        <w:jc w:val="both"/>
      </w:pPr>
      <w:bookmarkStart w:id="8" w:name="_Hlk187397621"/>
      <w:r>
        <w:t xml:space="preserve">  </w:t>
      </w:r>
      <w:r w:rsidRPr="001E1FF4">
        <w:t xml:space="preserve">Usługi </w:t>
      </w:r>
      <w:r>
        <w:t xml:space="preserve">szkoleniowe </w:t>
      </w:r>
      <w:r w:rsidRPr="001E1FF4">
        <w:t xml:space="preserve">będą </w:t>
      </w:r>
      <w:r>
        <w:t xml:space="preserve">realizowane </w:t>
      </w:r>
      <w:r w:rsidRPr="001E1FF4">
        <w:t>w grupach</w:t>
      </w:r>
      <w:r>
        <w:t>.</w:t>
      </w:r>
      <w:r w:rsidRPr="001E1FF4">
        <w:t xml:space="preserve"> </w:t>
      </w:r>
      <w:r>
        <w:rPr>
          <w:b/>
          <w:bCs/>
        </w:rPr>
        <w:t>L</w:t>
      </w:r>
      <w:r w:rsidRPr="004F7EE0">
        <w:rPr>
          <w:b/>
          <w:bCs/>
        </w:rPr>
        <w:t>iczba</w:t>
      </w:r>
      <w:r>
        <w:rPr>
          <w:b/>
          <w:bCs/>
        </w:rPr>
        <w:t xml:space="preserve"> grup i liczba osób </w:t>
      </w:r>
      <w:r w:rsidRPr="004F7EE0">
        <w:rPr>
          <w:b/>
          <w:bCs/>
        </w:rPr>
        <w:t>w grupie została określona w poszczególnych częściach zamówienia</w:t>
      </w:r>
      <w:r>
        <w:rPr>
          <w:b/>
          <w:bCs/>
        </w:rPr>
        <w:t xml:space="preserve"> opisanych w załączniku nr 1 – szczegółowy opis przedmiotu zamówienia</w:t>
      </w:r>
      <w:bookmarkEnd w:id="8"/>
      <w:r w:rsidRPr="001E1FF4">
        <w:t>.</w:t>
      </w:r>
    </w:p>
    <w:p w14:paraId="750ED5C4" w14:textId="77777777" w:rsidR="00A82D2B" w:rsidRPr="004F7EE0" w:rsidRDefault="00A82D2B" w:rsidP="00A82D2B">
      <w:pPr>
        <w:pStyle w:val="Akapitzlist"/>
        <w:widowControl w:val="0"/>
        <w:numPr>
          <w:ilvl w:val="1"/>
          <w:numId w:val="32"/>
        </w:numPr>
        <w:autoSpaceDN/>
        <w:adjustRightInd/>
        <w:jc w:val="both"/>
      </w:pPr>
      <w:r w:rsidRPr="004F7EE0">
        <w:t xml:space="preserve"> Zamawiający informuje, iż szkoł</w:t>
      </w:r>
      <w:r>
        <w:t>a</w:t>
      </w:r>
      <w:r w:rsidRPr="004F7EE0">
        <w:t xml:space="preserve"> biorąc</w:t>
      </w:r>
      <w:r>
        <w:t>a</w:t>
      </w:r>
      <w:r w:rsidRPr="004F7EE0">
        <w:t xml:space="preserve"> udział w projekcie zapewnia sale dydaktyczne. </w:t>
      </w:r>
      <w:r w:rsidRPr="004F7EE0">
        <w:rPr>
          <w:color w:val="000000"/>
        </w:rPr>
        <w:t xml:space="preserve">Sale dydaktyczne zostaną udostępnione w </w:t>
      </w:r>
      <w:proofErr w:type="gramStart"/>
      <w:r w:rsidRPr="004F7EE0">
        <w:rPr>
          <w:color w:val="000000"/>
        </w:rPr>
        <w:t xml:space="preserve">ramach </w:t>
      </w:r>
      <w:r>
        <w:rPr>
          <w:color w:val="000000"/>
        </w:rPr>
        <w:t xml:space="preserve"> realizacji</w:t>
      </w:r>
      <w:proofErr w:type="gramEnd"/>
      <w:r>
        <w:rPr>
          <w:color w:val="000000"/>
        </w:rPr>
        <w:t xml:space="preserve"> </w:t>
      </w:r>
      <w:r w:rsidRPr="004F7EE0">
        <w:rPr>
          <w:color w:val="000000"/>
        </w:rPr>
        <w:t xml:space="preserve">projektu i </w:t>
      </w:r>
      <w:r w:rsidRPr="004F7EE0">
        <w:rPr>
          <w:color w:val="000000"/>
          <w:u w:val="single"/>
        </w:rPr>
        <w:t xml:space="preserve">Wykonawca nie będzie ponosił kosztów związanych z najmem </w:t>
      </w:r>
      <w:proofErr w:type="spellStart"/>
      <w:r w:rsidRPr="004F7EE0">
        <w:rPr>
          <w:color w:val="000000"/>
          <w:u w:val="single"/>
        </w:rPr>
        <w:t>sal</w:t>
      </w:r>
      <w:proofErr w:type="spellEnd"/>
      <w:r w:rsidRPr="004F7EE0">
        <w:rPr>
          <w:color w:val="000000"/>
          <w:u w:val="single"/>
        </w:rPr>
        <w:t xml:space="preserve"> na czas realizacji przedmiotu zamówienia</w:t>
      </w:r>
      <w:r w:rsidRPr="004F7EE0">
        <w:rPr>
          <w:color w:val="000000"/>
        </w:rPr>
        <w:t xml:space="preserve">. </w:t>
      </w:r>
    </w:p>
    <w:p w14:paraId="552BA8E1" w14:textId="77777777" w:rsidR="00A82D2B" w:rsidRPr="001E1FF4" w:rsidRDefault="00A82D2B" w:rsidP="00A82D2B">
      <w:pPr>
        <w:pStyle w:val="Akapitzlist"/>
        <w:widowControl w:val="0"/>
        <w:numPr>
          <w:ilvl w:val="1"/>
          <w:numId w:val="32"/>
        </w:numPr>
        <w:autoSpaceDN/>
        <w:adjustRightInd/>
        <w:jc w:val="both"/>
      </w:pPr>
      <w:r>
        <w:t xml:space="preserve">  </w:t>
      </w:r>
      <w:r w:rsidRPr="001E1FF4">
        <w:t xml:space="preserve">Zamawiający wymaga, aby </w:t>
      </w:r>
      <w:r>
        <w:t>przekazywana wiedza</w:t>
      </w:r>
      <w:r w:rsidRPr="001E1FF4">
        <w:t xml:space="preserve"> </w:t>
      </w:r>
      <w:r>
        <w:t xml:space="preserve">i </w:t>
      </w:r>
      <w:r w:rsidRPr="001E1FF4">
        <w:t xml:space="preserve">materiały szkoleniowe używane w trakcie realizacji przedmiotu zamówienia, były </w:t>
      </w:r>
      <w:r>
        <w:t xml:space="preserve">zgodne z opisem przedmiotu zamówienia, </w:t>
      </w:r>
      <w:r w:rsidRPr="001E1FF4">
        <w:t>dostosowane do aktualnych nowoczesnych rozwiązań edukacyjnych/przepisów prawa i zapewniały wskazane w zamówieniu zagadnienia.</w:t>
      </w:r>
    </w:p>
    <w:p w14:paraId="06FA9024" w14:textId="77777777" w:rsidR="00A82D2B" w:rsidRDefault="00A82D2B" w:rsidP="00A82D2B">
      <w:pPr>
        <w:pStyle w:val="Akapitzlist"/>
        <w:widowControl w:val="0"/>
        <w:numPr>
          <w:ilvl w:val="1"/>
          <w:numId w:val="32"/>
        </w:numPr>
        <w:autoSpaceDN/>
        <w:adjustRightInd/>
        <w:ind w:right="57"/>
        <w:jc w:val="both"/>
      </w:pPr>
      <w:r>
        <w:t xml:space="preserve">  </w:t>
      </w:r>
      <w:r w:rsidRPr="001E1FF4">
        <w:t>Zamawiający wskazuje, iż osoba/osoby realizująca/</w:t>
      </w:r>
      <w:proofErr w:type="spellStart"/>
      <w:r w:rsidRPr="001E1FF4">
        <w:t>cy</w:t>
      </w:r>
      <w:proofErr w:type="spellEnd"/>
      <w:r w:rsidRPr="001E1FF4">
        <w:t xml:space="preserve"> przedmiot zamówienia, zobowiązana/</w:t>
      </w:r>
      <w:proofErr w:type="spellStart"/>
      <w:r w:rsidRPr="001E1FF4">
        <w:t>ny</w:t>
      </w:r>
      <w:proofErr w:type="spellEnd"/>
      <w:r w:rsidRPr="001E1FF4">
        <w:t xml:space="preserve">  jest/są do informowania  o tym, że realizacja przedmiotu zamówienia jest przeprowadzana w ramach projektu pn. </w:t>
      </w:r>
      <w:r w:rsidRPr="003C5556">
        <w:rPr>
          <w:color w:val="000000" w:themeColor="text1"/>
        </w:rPr>
        <w:t>„</w:t>
      </w:r>
      <w:r w:rsidRPr="003C5556">
        <w:rPr>
          <w:b/>
          <w:bCs/>
          <w:color w:val="000000" w:themeColor="text1"/>
        </w:rPr>
        <w:t>Rozwój kompetencji kluczowych uczniów Szkoły Podstawowej nr 2 im. Stanisława Staszica w Ostrołęce</w:t>
      </w:r>
      <w:r w:rsidRPr="003C5556">
        <w:rPr>
          <w:color w:val="000000" w:themeColor="text1"/>
        </w:rPr>
        <w:t xml:space="preserve">” </w:t>
      </w:r>
      <w:r w:rsidRPr="003C5556">
        <w:t xml:space="preserve">współfinansowanego ze środków Europejskiego Funduszu Społecznego Plus w ramach Programu Fundusze Europejskie dla Mazowsza 2021-2027, nr naboru  FEMA.07.02-IP.01-012/24,  realizowanego w ramach Priorytetu VII Fundusze Europejskie dla nowoczesnej i dostępnej edukacji na Mazowszu, Działanie FEMA 07.02 Wzmocnienie kompetencji uczniów. </w:t>
      </w:r>
      <w:r>
        <w:t xml:space="preserve">  </w:t>
      </w:r>
    </w:p>
    <w:p w14:paraId="557864BB" w14:textId="77777777" w:rsidR="00A82D2B" w:rsidRPr="001E1FF4" w:rsidRDefault="00A82D2B" w:rsidP="00A82D2B">
      <w:pPr>
        <w:pStyle w:val="Akapitzlist"/>
        <w:widowControl w:val="0"/>
        <w:numPr>
          <w:ilvl w:val="1"/>
          <w:numId w:val="32"/>
        </w:numPr>
        <w:autoSpaceDN/>
        <w:adjustRightInd/>
        <w:ind w:right="57"/>
        <w:jc w:val="both"/>
      </w:pPr>
      <w:r>
        <w:t xml:space="preserve"> </w:t>
      </w:r>
      <w:r w:rsidRPr="001E1FF4">
        <w:t xml:space="preserve">Po zakończeniu usługi – </w:t>
      </w:r>
      <w:r w:rsidRPr="003C5556">
        <w:rPr>
          <w:b/>
          <w:bCs/>
        </w:rPr>
        <w:t>dotyczy każdej części zamówienia</w:t>
      </w:r>
      <w:r w:rsidRPr="001E1FF4">
        <w:t xml:space="preserve"> </w:t>
      </w:r>
      <w:proofErr w:type="gramStart"/>
      <w:r w:rsidRPr="001E1FF4">
        <w:t>-  Wykonawca</w:t>
      </w:r>
      <w:proofErr w:type="gramEnd"/>
      <w:r w:rsidRPr="001E1FF4">
        <w:t xml:space="preserve"> dostarcza Zamawiającemu dokumentację z realizacji przedmiotu zamówienia w tym </w:t>
      </w:r>
      <w:r>
        <w:t>np.:</w:t>
      </w:r>
      <w:r w:rsidRPr="001E1FF4">
        <w:t xml:space="preserve"> listy obecności, kopie zaświadczeń/</w:t>
      </w:r>
      <w:r>
        <w:br/>
      </w:r>
      <w:r w:rsidRPr="001E1FF4">
        <w:t>certyfikatów potwierdzających ukończenie zajęć przez uczestników</w:t>
      </w:r>
      <w:r>
        <w:t xml:space="preserve">. </w:t>
      </w:r>
      <w:r w:rsidRPr="001E1FF4">
        <w:t>Szczegółowe wytyczne w zakresie dokumentacji zostaną uzgodnione w kontakcie roboczym z Wykonawcą przed rozpoczęciem realizacji przedmiotu zamówienia.</w:t>
      </w:r>
    </w:p>
    <w:p w14:paraId="06BD47DB" w14:textId="77777777" w:rsidR="00A82D2B" w:rsidRPr="001E1FF4" w:rsidRDefault="00A82D2B" w:rsidP="00A82D2B">
      <w:pPr>
        <w:pStyle w:val="Akapitzlist"/>
        <w:widowControl w:val="0"/>
        <w:numPr>
          <w:ilvl w:val="1"/>
          <w:numId w:val="32"/>
        </w:numPr>
        <w:autoSpaceDN/>
        <w:adjustRightInd/>
        <w:jc w:val="both"/>
      </w:pPr>
      <w:r>
        <w:t xml:space="preserve">  </w:t>
      </w:r>
      <w:r w:rsidRPr="001E1FF4">
        <w:t xml:space="preserve">W przypadku zgłoszenia w formularzu rekrutacyjnym przez uczestnika projektu szczególnych potrzeb, obowiązkiem Wykonawcy jest zapewnienie dostępności przedmiotu zamówienia odpowiednio dostosowanej do potrzeb danego uczestnika. Zamawiający przekaże niezbędne informacje w tym zakresie Wykonawcy. Zrealizowanie przedmiotu zamówienia przez Wykonawcę musi być zgodne z Wytycznymi dotyczącymi realizacji zasad równościowych w ramach funduszy unijnych na lata 2021-2027, w tym dostępności dla osób z niepełnosprawnościami oraz z </w:t>
      </w:r>
      <w:proofErr w:type="gramStart"/>
      <w:r w:rsidRPr="001E1FF4">
        <w:t>zasadami  równości</w:t>
      </w:r>
      <w:proofErr w:type="gramEnd"/>
      <w:r w:rsidRPr="001E1FF4">
        <w:t xml:space="preserve"> szans i niedyskryminacji w celu zapobiegania wszelkim formom dyskryminacji, nie tylko ze względu na płeć, ale również z powodu rasy lub pochodzenia etnicznego, religii lub światopoglądu, niepełnosprawności, wieku lub orientacji seksualnej. Wszystkie działania muszą być realizowane w sposób niewykluczający udziału osób z niepełnosprawnościami.</w:t>
      </w:r>
    </w:p>
    <w:p w14:paraId="267A61F2" w14:textId="77777777" w:rsidR="00A82D2B" w:rsidRPr="001E1FF4" w:rsidRDefault="00A82D2B" w:rsidP="00A82D2B">
      <w:pPr>
        <w:pStyle w:val="Akapitzlist"/>
        <w:widowControl w:val="0"/>
        <w:numPr>
          <w:ilvl w:val="1"/>
          <w:numId w:val="32"/>
        </w:numPr>
        <w:autoSpaceDN/>
        <w:adjustRightInd/>
        <w:jc w:val="both"/>
      </w:pPr>
      <w:r>
        <w:t xml:space="preserve">  </w:t>
      </w:r>
      <w:r w:rsidRPr="001E1FF4">
        <w:t xml:space="preserve">Zamawiający dopuszcza możliwość powierzenia przez Wykonawcę realizacji części zamówienia podwykonawcy, za którego będzie ponosił pełną odpowiedzialność. Zamawiający nie zastrzega obowiązku osobistego wykonania zamówienia. W przypadku zamiaru powierzenia podwykonawcy realizacji części zamówienia, Wykonawca zobowiązany jest do wskazania takiej informacji w </w:t>
      </w:r>
      <w:r w:rsidRPr="001E1FF4">
        <w:rPr>
          <w:b/>
          <w:bCs/>
        </w:rPr>
        <w:t>formularzu oferty załącznik nr 3.</w:t>
      </w:r>
    </w:p>
    <w:p w14:paraId="400C3C08" w14:textId="77777777" w:rsidR="00A82D2B" w:rsidRPr="001E1FF4" w:rsidRDefault="00A82D2B" w:rsidP="00A82D2B">
      <w:pPr>
        <w:pStyle w:val="Akapitzlist"/>
        <w:widowControl w:val="0"/>
        <w:numPr>
          <w:ilvl w:val="1"/>
          <w:numId w:val="32"/>
        </w:numPr>
        <w:autoSpaceDN/>
        <w:adjustRightInd/>
        <w:jc w:val="both"/>
      </w:pPr>
      <w:r>
        <w:t xml:space="preserve">  </w:t>
      </w:r>
      <w:r w:rsidRPr="001E1FF4">
        <w:t xml:space="preserve">Zamawiający nie dopuszcza możliwości udziału w realizacji przedmiotu zamówienia osób niewskazanych przez </w:t>
      </w:r>
      <w:proofErr w:type="gramStart"/>
      <w:r w:rsidRPr="001E1FF4">
        <w:t>Zamawiającego  i</w:t>
      </w:r>
      <w:proofErr w:type="gramEnd"/>
      <w:r w:rsidRPr="001E1FF4">
        <w:t xml:space="preserve"> niebędących uczestnikami projektu.</w:t>
      </w:r>
    </w:p>
    <w:p w14:paraId="3067E4CF" w14:textId="77777777" w:rsidR="00A82D2B" w:rsidRPr="001E1FF4" w:rsidRDefault="00A82D2B" w:rsidP="00A82D2B">
      <w:pPr>
        <w:pStyle w:val="Akapitzlist"/>
        <w:widowControl w:val="0"/>
        <w:numPr>
          <w:ilvl w:val="1"/>
          <w:numId w:val="32"/>
        </w:numPr>
        <w:autoSpaceDN/>
        <w:adjustRightInd/>
        <w:jc w:val="both"/>
      </w:pPr>
      <w:r>
        <w:t xml:space="preserve">  </w:t>
      </w:r>
      <w:r w:rsidRPr="001E1FF4">
        <w:t>Postępowanie prowadzone jest z poszanowaniem zasad horyzontalnych, tym samym Wykonawcy składając ofertę potwierdzają, że w przypadku wyboru ich oferty realizacja zamówienia nastąpi z poszanowaniem tych zasad</w:t>
      </w:r>
    </w:p>
    <w:p w14:paraId="1CC1B43D" w14:textId="77777777" w:rsidR="00A82D2B" w:rsidRPr="001E1FF4" w:rsidRDefault="00A82D2B" w:rsidP="00A82D2B">
      <w:pPr>
        <w:pStyle w:val="Akapitzlist"/>
        <w:widowControl w:val="0"/>
        <w:numPr>
          <w:ilvl w:val="1"/>
          <w:numId w:val="32"/>
        </w:numPr>
        <w:autoSpaceDN/>
        <w:adjustRightInd/>
        <w:jc w:val="both"/>
      </w:pPr>
      <w:r>
        <w:t xml:space="preserve">  </w:t>
      </w:r>
      <w:r w:rsidRPr="001E1FF4">
        <w:t xml:space="preserve">Zamawiający wymaga, aby Wykonawca odpowiednio oznakował wszystkie dokumenty związane z realizacją przedmiotu zamówienia, umieszczając na nich informacje i logotypy zgodnie z wytycznymi Zamawiającego. Szczególnie ważne jest umieszczenie nazwy projektu oraz informacji o współfinansowaniu z Europejskiego Funduszu Społecznego Plus w ramach Programu Fundusze Europejskie 2021-2027. Zamawiający wymaga, aby wszystkie dokumenty były zgodne z Księgą Tożsamości Wizualnej marki Fundusze Europejskie 2021-2027 w szczególności w zakresie motywu i idei przewodniej tożsamości wizualnej marki, budowy layoutu materiałów promocyjnych. Wszystkie wymagane oznaczenia i logotypy </w:t>
      </w:r>
      <w:r>
        <w:br/>
      </w:r>
      <w:r w:rsidRPr="001E1FF4">
        <w:t>w celu oznakowania dokumentacji zostaną przekazane Wykonawcy przez Zamawiającego po podpisaniu umowy na realizację zamówienia.</w:t>
      </w:r>
    </w:p>
    <w:p w14:paraId="4E2C563C" w14:textId="77777777" w:rsidR="00A82D2B" w:rsidRDefault="00A82D2B" w:rsidP="00A82D2B">
      <w:pPr>
        <w:pStyle w:val="Akapitzlist"/>
        <w:widowControl w:val="0"/>
        <w:numPr>
          <w:ilvl w:val="1"/>
          <w:numId w:val="32"/>
        </w:numPr>
        <w:autoSpaceDN/>
        <w:adjustRightInd/>
        <w:jc w:val="both"/>
      </w:pPr>
      <w:r>
        <w:t xml:space="preserve"> </w:t>
      </w:r>
      <w:r w:rsidRPr="001E1FF4">
        <w:t xml:space="preserve">Zamawiający wskazuje, iż w każdym miejscu Zapytania, opisie przedmiotu zamówienia oraz </w:t>
      </w:r>
      <w:r w:rsidRPr="001E1FF4">
        <w:br/>
        <w:t xml:space="preserve">w załącznikach do zapytania, </w:t>
      </w:r>
      <w:r>
        <w:t>jeżeli znajduje się</w:t>
      </w:r>
      <w:r w:rsidRPr="001E1FF4">
        <w:t xml:space="preserve"> przykładowe nazewnictwo, znaki towarowe, określenie pochodzenia, źródła, odniesienia lub szczególny proces lub inne określenia, a także w przypadkach, gdy Zamawiający opisał przedmiot zamówienia przez odniesienie do usług, norm, norm międzynarodowych czy europejskich, aprobat, specyfikacji usługowych czy technicznych, Zamawiający akceptuje rozwiązania równoważne do tych określonych i wskazuje, że takie odniesienia są odpowiednio oznaczone jako </w:t>
      </w:r>
      <w:r w:rsidRPr="001E1FF4">
        <w:lastRenderedPageBreak/>
        <w:t xml:space="preserve">„równoważne" lub „lub równoważne" pod warunkiem że spełniają one parametry nie gorsze niż te określone w opisie przedmiotu zamówienia. Dopuszcza się również rozwiązania równoważne w przypadku, gdy </w:t>
      </w:r>
      <w:proofErr w:type="gramStart"/>
      <w:r w:rsidRPr="001E1FF4">
        <w:t>wyraz ,równoważny</w:t>
      </w:r>
      <w:proofErr w:type="gramEnd"/>
      <w:r w:rsidRPr="001E1FF4">
        <w:t>" lub „równoważne" nie został wymieniony w opisie przedmiotu zamówienia.</w:t>
      </w:r>
    </w:p>
    <w:p w14:paraId="15F51FFB" w14:textId="77777777" w:rsidR="00A82D2B" w:rsidRPr="00A85F8D" w:rsidRDefault="00A82D2B" w:rsidP="00A82D2B">
      <w:pPr>
        <w:pStyle w:val="Akapitzlist"/>
        <w:widowControl w:val="0"/>
        <w:numPr>
          <w:ilvl w:val="1"/>
          <w:numId w:val="32"/>
        </w:numPr>
        <w:autoSpaceDN/>
        <w:adjustRightInd/>
        <w:jc w:val="both"/>
      </w:pPr>
      <w:r w:rsidRPr="00A85F8D">
        <w:rPr>
          <w:rFonts w:ascii="Cambria" w:hAnsi="Cambria"/>
          <w:sz w:val="18"/>
          <w:szCs w:val="18"/>
        </w:rPr>
        <w:t xml:space="preserve"> </w:t>
      </w:r>
      <w:r w:rsidRPr="00A85F8D">
        <w:t xml:space="preserve">Za równoważne Zamawiający uzna rozwiązanie o tym samym przeznaczeniu, cechach merytorycznych, technicznych, jakościowych i funkcjonalnych odpowiadających cechom merytorycznym, technicznym, jakościowym i funkcjonalnym wskazanych w opisie przedmiotu zamówienia lub lepszych. Rozwiązanie równoważne musi pozwalać na zrealizowanie zakładanego przez Zamawiającego celu przedmiotu zamówienia, poprzez parametry </w:t>
      </w:r>
      <w:r>
        <w:t xml:space="preserve">merytoryczne, </w:t>
      </w:r>
      <w:r w:rsidRPr="00A85F8D">
        <w:t xml:space="preserve">wydajnościowe i funkcjonalne, mające wpływ na skuteczność realizacji </w:t>
      </w:r>
      <w:proofErr w:type="gramStart"/>
      <w:r w:rsidRPr="00A85F8D">
        <w:t>zamówienia,  takie</w:t>
      </w:r>
      <w:proofErr w:type="gramEnd"/>
      <w:r w:rsidRPr="00A85F8D">
        <w:t xml:space="preserve"> same lub lepsze od wskazanych wymagań minimalnych. Użycie w opisie przedmiotu zamówienia nazw rozwiązań służy wyłącznie ustaleniu minimalnego standardu wykonania </w:t>
      </w:r>
      <w:r>
        <w:br/>
      </w:r>
      <w:r w:rsidRPr="00A85F8D">
        <w:t>i określenia właściwości i wymogów</w:t>
      </w:r>
      <w:r>
        <w:t xml:space="preserve"> zamówienia.</w:t>
      </w:r>
    </w:p>
    <w:p w14:paraId="77D88E09" w14:textId="77777777" w:rsidR="00A82D2B" w:rsidRPr="001E1FF4" w:rsidRDefault="00A82D2B" w:rsidP="00A82D2B">
      <w:pPr>
        <w:pStyle w:val="Tekstpodstawowy"/>
        <w:widowControl/>
        <w:tabs>
          <w:tab w:val="left" w:pos="900"/>
        </w:tabs>
        <w:suppressAutoHyphens w:val="0"/>
        <w:overflowPunct/>
        <w:autoSpaceDE/>
        <w:spacing w:after="0"/>
        <w:ind w:left="360" w:right="57"/>
        <w:jc w:val="both"/>
        <w:textAlignment w:val="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82D2B" w:rsidRPr="001E1FF4" w14:paraId="7D5A3BD6" w14:textId="77777777" w:rsidTr="00B93A2F">
        <w:tc>
          <w:tcPr>
            <w:tcW w:w="9073" w:type="dxa"/>
            <w:shd w:val="clear" w:color="auto" w:fill="E7E6E6"/>
            <w:vAlign w:val="center"/>
          </w:tcPr>
          <w:p w14:paraId="49CDF5C4" w14:textId="77777777" w:rsidR="00A82D2B" w:rsidRPr="001E1FF4" w:rsidRDefault="00A82D2B" w:rsidP="00B93A2F">
            <w:pPr>
              <w:snapToGrid w:val="0"/>
              <w:spacing w:before="120" w:after="120"/>
              <w:ind w:left="654" w:hanging="709"/>
              <w:rPr>
                <w:b/>
                <w:bCs/>
              </w:rPr>
            </w:pPr>
            <w:r w:rsidRPr="001E1FF4">
              <w:rPr>
                <w:b/>
                <w:bCs/>
              </w:rPr>
              <w:t xml:space="preserve">4. </w:t>
            </w:r>
            <w:r w:rsidRPr="001E1FF4">
              <w:rPr>
                <w:b/>
                <w:bCs/>
              </w:rPr>
              <w:tab/>
            </w:r>
            <w:r w:rsidRPr="00D62C17">
              <w:rPr>
                <w:b/>
                <w:bCs/>
                <w:sz w:val="18"/>
                <w:szCs w:val="18"/>
              </w:rPr>
              <w:t>TERMIN REALIZACJI ZAMÓWIENIA</w:t>
            </w:r>
          </w:p>
        </w:tc>
      </w:tr>
    </w:tbl>
    <w:p w14:paraId="09B68691" w14:textId="77777777" w:rsidR="00A82D2B" w:rsidRPr="001E1FF4" w:rsidRDefault="00A82D2B" w:rsidP="00A82D2B">
      <w:pPr>
        <w:pStyle w:val="Akapitzlist"/>
        <w:widowControl w:val="0"/>
        <w:numPr>
          <w:ilvl w:val="1"/>
          <w:numId w:val="3"/>
        </w:numPr>
        <w:autoSpaceDN/>
        <w:adjustRightInd/>
        <w:jc w:val="both"/>
      </w:pPr>
      <w:bookmarkStart w:id="9" w:name="_Hlk47482449"/>
      <w:bookmarkStart w:id="10" w:name="_Hlk43741381"/>
      <w:r w:rsidRPr="001E1FF4">
        <w:t>Termin realizacji zamówieni</w:t>
      </w:r>
      <w:r w:rsidRPr="00D33391">
        <w:t>a:</w:t>
      </w:r>
      <w:r w:rsidRPr="001E1FF4">
        <w:rPr>
          <w:b/>
          <w:bCs/>
        </w:rPr>
        <w:t xml:space="preserve"> </w:t>
      </w:r>
      <w:r w:rsidRPr="00A85F8D">
        <w:t>od dnia podpisania umowy</w:t>
      </w:r>
      <w:r w:rsidRPr="00815B15">
        <w:t xml:space="preserve"> </w:t>
      </w:r>
      <w:r w:rsidRPr="001E1FF4">
        <w:t xml:space="preserve">rozpoczęcie realizacji usługi nastąpi nie </w:t>
      </w:r>
      <w:proofErr w:type="gramStart"/>
      <w:r w:rsidRPr="001E1FF4">
        <w:t>wcześniej,</w:t>
      </w:r>
      <w:proofErr w:type="gramEnd"/>
      <w:r w:rsidRPr="001E1FF4">
        <w:t xml:space="preserve"> niż </w:t>
      </w:r>
      <w:r>
        <w:t xml:space="preserve">od dnia 10.05.2025 roku </w:t>
      </w:r>
      <w:proofErr w:type="spellStart"/>
      <w:r>
        <w:t>tzn</w:t>
      </w:r>
      <w:proofErr w:type="spellEnd"/>
      <w:r>
        <w:t xml:space="preserve"> </w:t>
      </w:r>
      <w:r w:rsidRPr="001E1FF4">
        <w:t>po zakończeniu rekrutacji Uczestników Projektu przez Beneficjenta</w:t>
      </w:r>
      <w:r>
        <w:t>, termin zakończenia realizacji zamówienia najpóźniej</w:t>
      </w:r>
      <w:r w:rsidRPr="00A85F8D">
        <w:t xml:space="preserve"> do dnia 30.</w:t>
      </w:r>
      <w:r>
        <w:t>11</w:t>
      </w:r>
      <w:r w:rsidRPr="00A85F8D">
        <w:t>.2026 roku</w:t>
      </w:r>
      <w:r w:rsidRPr="001E1FF4">
        <w:rPr>
          <w:b/>
          <w:bCs/>
        </w:rPr>
        <w:t>.</w:t>
      </w:r>
    </w:p>
    <w:p w14:paraId="3A552C09" w14:textId="77777777" w:rsidR="00A82D2B" w:rsidRPr="001E1FF4" w:rsidRDefault="00A82D2B" w:rsidP="00A82D2B">
      <w:pPr>
        <w:pStyle w:val="Akapitzlist"/>
        <w:widowControl w:val="0"/>
        <w:numPr>
          <w:ilvl w:val="1"/>
          <w:numId w:val="3"/>
        </w:numPr>
        <w:autoSpaceDN/>
        <w:adjustRightInd/>
        <w:jc w:val="both"/>
      </w:pPr>
      <w:r w:rsidRPr="001E1FF4">
        <w:t xml:space="preserve">Szczegółowy harmonogram realizacji zamówienia zostanie ustalony na etapie realizacji umowy </w:t>
      </w:r>
      <w:r w:rsidRPr="001E1FF4">
        <w:br/>
        <w:t>w drodze kontaktów roboczych z Zamawiającym.</w:t>
      </w:r>
    </w:p>
    <w:p w14:paraId="70873A6C" w14:textId="77777777" w:rsidR="00A82D2B" w:rsidRPr="001E1FF4" w:rsidRDefault="00A82D2B" w:rsidP="00A82D2B">
      <w:pPr>
        <w:pStyle w:val="Akapitzlist"/>
        <w:widowControl w:val="0"/>
        <w:numPr>
          <w:ilvl w:val="1"/>
          <w:numId w:val="3"/>
        </w:numPr>
        <w:autoSpaceDN/>
        <w:adjustRightInd/>
        <w:jc w:val="both"/>
      </w:pPr>
      <w:r w:rsidRPr="001E1FF4">
        <w:t xml:space="preserve">Termin realizacji może ulec zmianie, jeżeli wystąpią okoliczności, które na obecnym etapie nie były znane Zamawiającemu, na skutek okoliczności niezależnych od Zamawiającego, a które będą miały wpływ na realizację przedmiotu zamówienia. </w:t>
      </w:r>
    </w:p>
    <w:p w14:paraId="0ED92352" w14:textId="77777777" w:rsidR="00A82D2B" w:rsidRPr="001E1FF4" w:rsidRDefault="00A82D2B" w:rsidP="00A82D2B">
      <w:pPr>
        <w:pStyle w:val="Akapitzlist"/>
        <w:widowControl w:val="0"/>
        <w:numPr>
          <w:ilvl w:val="1"/>
          <w:numId w:val="3"/>
        </w:numPr>
        <w:autoSpaceDN/>
        <w:adjustRightInd/>
        <w:jc w:val="both"/>
      </w:pPr>
      <w:r w:rsidRPr="001E1FF4">
        <w:t>Zakończenie realizacji przedmiotu zamówienia zostanie potwierdzone protokołem odbioru podpisanym przez strony tzn. Zamawiającego i Wykonawcę.</w:t>
      </w:r>
    </w:p>
    <w:p w14:paraId="3B2CAB6D" w14:textId="77777777" w:rsidR="00A82D2B" w:rsidRDefault="00A82D2B" w:rsidP="00A82D2B">
      <w:pPr>
        <w:pStyle w:val="Akapitzlist"/>
        <w:widowControl w:val="0"/>
        <w:numPr>
          <w:ilvl w:val="1"/>
          <w:numId w:val="3"/>
        </w:numPr>
        <w:autoSpaceDN/>
        <w:adjustRightInd/>
        <w:jc w:val="both"/>
      </w:pPr>
      <w:r w:rsidRPr="001E1FF4">
        <w:t xml:space="preserve">Terminy zajęć będą ustalane z Zamawiającym i dopasowywane do pracy </w:t>
      </w:r>
      <w:r>
        <w:t xml:space="preserve">szkoły </w:t>
      </w:r>
      <w:r w:rsidRPr="001E1FF4">
        <w:t xml:space="preserve">w ramach roku szkolnego. Harmonogramy zajęć będą ustalane na bieżąco, okres realizacji nie obejmuje okresów przerw w pracy </w:t>
      </w:r>
      <w:r>
        <w:t xml:space="preserve">szkoły </w:t>
      </w:r>
      <w:r w:rsidRPr="001E1FF4">
        <w:t xml:space="preserve">wynikających z harmonogramu roku szkolnego. Zamawiający wskazuje, iż realizacja zajęć będzie się odbywać zarówno w dni robocze jak i w weekendy, w godzinach ustalonych, w zależności od potrzeb </w:t>
      </w:r>
      <w:r>
        <w:br/>
      </w:r>
      <w:r w:rsidRPr="001E1FF4">
        <w:t>i możliwości uczestników projektu oraz dostępności szk</w:t>
      </w:r>
      <w:r>
        <w:t>oły.</w:t>
      </w:r>
    </w:p>
    <w:p w14:paraId="3BB935A3" w14:textId="77777777" w:rsidR="00A82D2B" w:rsidRPr="001E1FF4" w:rsidRDefault="00A82D2B" w:rsidP="00A82D2B">
      <w:pPr>
        <w:pStyle w:val="Akapitzlist"/>
        <w:ind w:left="417"/>
        <w:jc w:val="both"/>
      </w:pP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A82D2B" w:rsidRPr="001E1FF4" w14:paraId="29C0E901" w14:textId="77777777" w:rsidTr="00B93A2F">
        <w:tc>
          <w:tcPr>
            <w:tcW w:w="9356" w:type="dxa"/>
            <w:shd w:val="clear" w:color="auto" w:fill="E7E6E6"/>
            <w:vAlign w:val="center"/>
          </w:tcPr>
          <w:bookmarkEnd w:id="9"/>
          <w:p w14:paraId="4B4B7B2A" w14:textId="77777777" w:rsidR="00A82D2B" w:rsidRPr="001E1FF4" w:rsidRDefault="00A82D2B" w:rsidP="00B93A2F">
            <w:pPr>
              <w:snapToGrid w:val="0"/>
              <w:spacing w:before="120" w:after="120"/>
              <w:ind w:left="654" w:hanging="709"/>
              <w:jc w:val="both"/>
              <w:rPr>
                <w:b/>
                <w:bCs/>
              </w:rPr>
            </w:pPr>
            <w:r w:rsidRPr="001E1FF4">
              <w:rPr>
                <w:b/>
                <w:bCs/>
              </w:rPr>
              <w:t xml:space="preserve">5. </w:t>
            </w:r>
            <w:r w:rsidRPr="001E1FF4">
              <w:rPr>
                <w:b/>
                <w:bCs/>
              </w:rPr>
              <w:tab/>
            </w:r>
            <w:r w:rsidRPr="00D62C17">
              <w:rPr>
                <w:b/>
                <w:bCs/>
                <w:sz w:val="18"/>
                <w:szCs w:val="18"/>
              </w:rPr>
              <w:t xml:space="preserve">PODSTAWY </w:t>
            </w:r>
            <w:proofErr w:type="gramStart"/>
            <w:r w:rsidRPr="00D62C17">
              <w:rPr>
                <w:b/>
                <w:bCs/>
                <w:sz w:val="18"/>
                <w:szCs w:val="18"/>
              </w:rPr>
              <w:t>WYKLUCZENIA  Z</w:t>
            </w:r>
            <w:proofErr w:type="gramEnd"/>
            <w:r w:rsidRPr="00D62C17">
              <w:rPr>
                <w:b/>
                <w:bCs/>
                <w:sz w:val="18"/>
                <w:szCs w:val="18"/>
              </w:rPr>
              <w:t xml:space="preserve"> POSTĘPOWANIA</w:t>
            </w:r>
          </w:p>
        </w:tc>
      </w:tr>
    </w:tbl>
    <w:p w14:paraId="68B790AB" w14:textId="77777777" w:rsidR="00A82D2B" w:rsidRPr="001E1FF4" w:rsidRDefault="00A82D2B" w:rsidP="00A82D2B">
      <w:pPr>
        <w:jc w:val="both"/>
      </w:pPr>
    </w:p>
    <w:bookmarkEnd w:id="10"/>
    <w:p w14:paraId="6535F0FF" w14:textId="77777777" w:rsidR="00A82D2B" w:rsidRPr="001E1FF4" w:rsidRDefault="00A82D2B" w:rsidP="00A82D2B">
      <w:pPr>
        <w:ind w:right="-170"/>
        <w:jc w:val="both"/>
      </w:pPr>
      <w:r w:rsidRPr="001E1FF4">
        <w:t xml:space="preserve">5.1   W postępowaniu mogą brać udział Wykonawcy, którzy </w:t>
      </w:r>
      <w:r w:rsidRPr="001E1FF4">
        <w:rPr>
          <w:b/>
          <w:bCs/>
        </w:rPr>
        <w:t>nie podlegają wykluczeniu</w:t>
      </w:r>
      <w:r w:rsidRPr="001E1FF4">
        <w:t xml:space="preserve"> z postępowaniu udzielenie zamówienia w poniższych okolicznościach:</w:t>
      </w:r>
    </w:p>
    <w:p w14:paraId="616B50A9" w14:textId="77777777" w:rsidR="00A82D2B" w:rsidRPr="001E1FF4" w:rsidRDefault="00A82D2B" w:rsidP="00A82D2B">
      <w:pPr>
        <w:pStyle w:val="Akapitzlist"/>
        <w:numPr>
          <w:ilvl w:val="0"/>
          <w:numId w:val="4"/>
        </w:numPr>
        <w:overflowPunct/>
        <w:autoSpaceDE/>
        <w:autoSpaceDN/>
        <w:adjustRightInd/>
        <w:ind w:left="473" w:right="-170"/>
        <w:jc w:val="both"/>
        <w:textAlignment w:val="auto"/>
      </w:pPr>
      <w:r w:rsidRPr="001E1FF4">
        <w:t>Zamawiający wykluczy Wykonawcę</w:t>
      </w:r>
      <w:r w:rsidRPr="001E1FF4">
        <w:rPr>
          <w:rFonts w:eastAsia="A"/>
        </w:rPr>
        <w:t xml:space="preserve"> będącego osobą fizyczną, którego prawomocnie skazano za przestępstwo:</w:t>
      </w:r>
    </w:p>
    <w:p w14:paraId="6D023E0E" w14:textId="77777777" w:rsidR="00A82D2B" w:rsidRPr="001E1FF4" w:rsidRDefault="00A82D2B" w:rsidP="00A82D2B">
      <w:pPr>
        <w:pStyle w:val="Akapitzlist"/>
        <w:numPr>
          <w:ilvl w:val="0"/>
          <w:numId w:val="6"/>
        </w:numPr>
        <w:overflowPunct/>
        <w:autoSpaceDE/>
        <w:autoSpaceDN/>
        <w:adjustRightInd/>
        <w:ind w:left="700" w:right="-170"/>
        <w:jc w:val="both"/>
        <w:textAlignment w:val="auto"/>
        <w:rPr>
          <w:rFonts w:eastAsia="A"/>
        </w:rPr>
      </w:pPr>
      <w:r w:rsidRPr="001E1FF4">
        <w:rPr>
          <w:rFonts w:eastAsia="A"/>
        </w:rPr>
        <w:t>udziału w zorganizowanej grupie przestępczej albo związku mającym na celu popełnienie przestępstwa lub przestępstwa skarbowego, o którym mowa w art. 258 ustawy z dnia 6 czerwca 1997 r. Kodeks karny (tekst jedn. Dz. U. z 2024 r. poz. 17 z późn. zm. - „KK”),</w:t>
      </w:r>
    </w:p>
    <w:p w14:paraId="0A13970D" w14:textId="77777777" w:rsidR="00A82D2B" w:rsidRPr="001E1FF4" w:rsidRDefault="00A82D2B" w:rsidP="00A82D2B">
      <w:pPr>
        <w:pStyle w:val="Akapitzlist"/>
        <w:numPr>
          <w:ilvl w:val="0"/>
          <w:numId w:val="6"/>
        </w:numPr>
        <w:overflowPunct/>
        <w:autoSpaceDE/>
        <w:autoSpaceDN/>
        <w:adjustRightInd/>
        <w:ind w:left="700" w:right="-170"/>
        <w:jc w:val="both"/>
        <w:textAlignment w:val="auto"/>
        <w:rPr>
          <w:rFonts w:eastAsia="A"/>
        </w:rPr>
      </w:pPr>
      <w:r w:rsidRPr="001E1FF4">
        <w:rPr>
          <w:rFonts w:eastAsia="A"/>
        </w:rPr>
        <w:t>handlu ludźmi, o którym mowa w art. 189a KK,</w:t>
      </w:r>
    </w:p>
    <w:p w14:paraId="2C9679DB" w14:textId="77777777" w:rsidR="00A82D2B" w:rsidRPr="001E1FF4" w:rsidRDefault="00A82D2B" w:rsidP="00A82D2B">
      <w:pPr>
        <w:pStyle w:val="Akapitzlist"/>
        <w:numPr>
          <w:ilvl w:val="0"/>
          <w:numId w:val="6"/>
        </w:numPr>
        <w:overflowPunct/>
        <w:autoSpaceDE/>
        <w:autoSpaceDN/>
        <w:adjustRightInd/>
        <w:ind w:left="700" w:right="-170"/>
        <w:jc w:val="both"/>
        <w:textAlignment w:val="auto"/>
        <w:rPr>
          <w:rFonts w:eastAsia="A"/>
        </w:rPr>
      </w:pPr>
      <w:r w:rsidRPr="001E1FF4">
        <w:rPr>
          <w:rFonts w:eastAsia="A"/>
        </w:rPr>
        <w:t>którym mowa w art. 228-230a, art. 250a KK, w art. 46-48 ustawy z dnia 25 czerwca 2010 r. o sporcie (</w:t>
      </w:r>
      <w:proofErr w:type="spellStart"/>
      <w:r w:rsidRPr="001E1FF4">
        <w:rPr>
          <w:rFonts w:eastAsia="A"/>
        </w:rPr>
        <w:t>t.j</w:t>
      </w:r>
      <w:proofErr w:type="spellEnd"/>
      <w:r w:rsidRPr="001E1FF4">
        <w:rPr>
          <w:rFonts w:eastAsia="A"/>
        </w:rPr>
        <w:t>. Dz. U. z 2023 r. poz. 2048 ze zm.) lub w art. 54 ust. 1-4 ustawy z dnia 12 maja 2011 r. o refundacji leków, środków spożywczych specjalnego przeznaczenia żywieniowego oraz wyrobów medycznych (</w:t>
      </w:r>
      <w:proofErr w:type="spellStart"/>
      <w:r w:rsidRPr="001E1FF4">
        <w:rPr>
          <w:rFonts w:eastAsia="A"/>
        </w:rPr>
        <w:t>t.j</w:t>
      </w:r>
      <w:proofErr w:type="spellEnd"/>
      <w:r w:rsidRPr="001E1FF4">
        <w:rPr>
          <w:rFonts w:eastAsia="A"/>
        </w:rPr>
        <w:t>. Dz. U. z 2024 r. poz. 930 ze zm.),</w:t>
      </w:r>
    </w:p>
    <w:p w14:paraId="23CD9FE0" w14:textId="77777777" w:rsidR="00A82D2B" w:rsidRPr="001E1FF4" w:rsidRDefault="00A82D2B" w:rsidP="00A82D2B">
      <w:pPr>
        <w:pStyle w:val="Akapitzlist"/>
        <w:numPr>
          <w:ilvl w:val="0"/>
          <w:numId w:val="6"/>
        </w:numPr>
        <w:overflowPunct/>
        <w:autoSpaceDE/>
        <w:autoSpaceDN/>
        <w:adjustRightInd/>
        <w:ind w:left="700" w:right="-170"/>
        <w:jc w:val="both"/>
        <w:textAlignment w:val="auto"/>
        <w:rPr>
          <w:rFonts w:eastAsia="A"/>
        </w:rPr>
      </w:pPr>
      <w:r w:rsidRPr="001E1FF4">
        <w:rPr>
          <w:rFonts w:eastAsia="A"/>
        </w:rPr>
        <w:t>finansowania przestępstwa o charakterze terrorystycznym, o którym mowa w art. 165a KK, lub przestępstwo udaremniania lub utrudniania stwierdzenia przestępnego pochodzenia pieniędzy lub ukrywania ich pochodzenia, o którym mowa w art. 299 KK,</w:t>
      </w:r>
    </w:p>
    <w:p w14:paraId="227B1BA2" w14:textId="77777777" w:rsidR="00A82D2B" w:rsidRPr="001E1FF4" w:rsidRDefault="00A82D2B" w:rsidP="00A82D2B">
      <w:pPr>
        <w:pStyle w:val="Akapitzlist"/>
        <w:numPr>
          <w:ilvl w:val="0"/>
          <w:numId w:val="6"/>
        </w:numPr>
        <w:overflowPunct/>
        <w:autoSpaceDE/>
        <w:autoSpaceDN/>
        <w:adjustRightInd/>
        <w:ind w:left="700" w:right="-170"/>
        <w:jc w:val="both"/>
        <w:textAlignment w:val="auto"/>
        <w:rPr>
          <w:rFonts w:eastAsia="A"/>
        </w:rPr>
      </w:pPr>
      <w:r w:rsidRPr="001E1FF4">
        <w:rPr>
          <w:rFonts w:eastAsia="A"/>
        </w:rPr>
        <w:t>charakterze terrorystycznym, o którym mowa w art. 115 § 20 KK, lub mające na celu popełnienie tego przestępstwa,</w:t>
      </w:r>
    </w:p>
    <w:p w14:paraId="67DFE5B9" w14:textId="77777777" w:rsidR="00A82D2B" w:rsidRPr="001E1FF4" w:rsidRDefault="00A82D2B" w:rsidP="00A82D2B">
      <w:pPr>
        <w:pStyle w:val="Akapitzlist"/>
        <w:numPr>
          <w:ilvl w:val="0"/>
          <w:numId w:val="6"/>
        </w:numPr>
        <w:overflowPunct/>
        <w:autoSpaceDE/>
        <w:autoSpaceDN/>
        <w:adjustRightInd/>
        <w:ind w:left="700" w:right="-170"/>
        <w:jc w:val="both"/>
        <w:textAlignment w:val="auto"/>
        <w:rPr>
          <w:rFonts w:eastAsia="A"/>
        </w:rPr>
      </w:pPr>
      <w:r w:rsidRPr="001E1FF4">
        <w:rPr>
          <w:rFonts w:eastAsia="A"/>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1E1FF4">
        <w:rPr>
          <w:rFonts w:eastAsia="A"/>
        </w:rPr>
        <w:t>t.j</w:t>
      </w:r>
      <w:proofErr w:type="spellEnd"/>
      <w:r w:rsidRPr="001E1FF4">
        <w:rPr>
          <w:rFonts w:eastAsia="A"/>
        </w:rPr>
        <w:t>. Dz. U. z 2021 r., poz. 1745),</w:t>
      </w:r>
    </w:p>
    <w:p w14:paraId="137CDC2D" w14:textId="77777777" w:rsidR="00A82D2B" w:rsidRPr="001E1FF4" w:rsidRDefault="00A82D2B" w:rsidP="00A82D2B">
      <w:pPr>
        <w:pStyle w:val="Akapitzlist"/>
        <w:numPr>
          <w:ilvl w:val="0"/>
          <w:numId w:val="6"/>
        </w:numPr>
        <w:overflowPunct/>
        <w:autoSpaceDE/>
        <w:autoSpaceDN/>
        <w:adjustRightInd/>
        <w:ind w:left="700" w:right="-170"/>
        <w:jc w:val="both"/>
        <w:textAlignment w:val="auto"/>
        <w:rPr>
          <w:rFonts w:eastAsia="A"/>
        </w:rPr>
      </w:pPr>
      <w:r w:rsidRPr="001E1FF4">
        <w:rPr>
          <w:rFonts w:eastAsia="A"/>
        </w:rPr>
        <w:t xml:space="preserve">przeciwko obrotowi gospodarczemu, o których mowa w art. 296-307 KK, przestępstwo oszustwa, o którym mowa w art. 286 KK, przestępstwo przeciwko wiarygodności dokumentów, o których mowa w art. 270-277d KK, lub przestępstwo skarbowe, o którym mowa w art. 9 ust. 1 i 3 lub art. 10 ustawy z dnia 15 czerwca </w:t>
      </w:r>
      <w:r w:rsidRPr="001E1FF4">
        <w:rPr>
          <w:rFonts w:eastAsia="A"/>
        </w:rPr>
        <w:lastRenderedPageBreak/>
        <w:t>2012 r. o skutkach powierzania wykonywania pracy cudzoziemcom przebywającym wbrew przepisom na terytorium Rzeczypospolitej Polskiej,</w:t>
      </w:r>
    </w:p>
    <w:p w14:paraId="38176864" w14:textId="77777777" w:rsidR="00A82D2B" w:rsidRPr="001E1FF4" w:rsidRDefault="00A82D2B" w:rsidP="00A82D2B">
      <w:pPr>
        <w:pStyle w:val="Akapitzlist"/>
        <w:ind w:left="397" w:right="-170"/>
        <w:jc w:val="both"/>
        <w:rPr>
          <w:rFonts w:eastAsia="A"/>
        </w:rPr>
      </w:pPr>
      <w:r w:rsidRPr="001E1FF4">
        <w:rPr>
          <w:rFonts w:eastAsia="A"/>
        </w:rPr>
        <w:t>- lub za odpowiedni czyn zabroniony określony w przepisach prawa obcego;</w:t>
      </w:r>
    </w:p>
    <w:p w14:paraId="750C8716" w14:textId="77777777" w:rsidR="00A82D2B" w:rsidRPr="001E1FF4" w:rsidRDefault="00A82D2B" w:rsidP="00A82D2B">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5.1 ppkt 1;</w:t>
      </w:r>
    </w:p>
    <w:p w14:paraId="7CA7511F" w14:textId="77777777" w:rsidR="00A82D2B" w:rsidRPr="001E1FF4" w:rsidRDefault="00A82D2B" w:rsidP="00A82D2B">
      <w:pPr>
        <w:pStyle w:val="Akapitzlist"/>
        <w:numPr>
          <w:ilvl w:val="0"/>
          <w:numId w:val="4"/>
        </w:numPr>
        <w:overflowPunct/>
        <w:autoSpaceDE/>
        <w:autoSpaceDN/>
        <w:adjustRightInd/>
        <w:ind w:left="473" w:right="-170"/>
        <w:jc w:val="both"/>
        <w:textAlignment w:val="auto"/>
      </w:pPr>
      <w:r w:rsidRPr="001E1FF4">
        <w:rPr>
          <w:rFonts w:eastAsia="A"/>
        </w:rPr>
        <w:t>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E01576" w14:textId="77777777" w:rsidR="00A82D2B" w:rsidRPr="001E1FF4" w:rsidRDefault="00A82D2B" w:rsidP="00A82D2B">
      <w:pPr>
        <w:pStyle w:val="Akapitzlist"/>
        <w:numPr>
          <w:ilvl w:val="0"/>
          <w:numId w:val="4"/>
        </w:numPr>
        <w:overflowPunct/>
        <w:autoSpaceDE/>
        <w:autoSpaceDN/>
        <w:adjustRightInd/>
        <w:ind w:left="473" w:right="-170"/>
        <w:jc w:val="both"/>
        <w:textAlignment w:val="auto"/>
      </w:pPr>
      <w:r w:rsidRPr="001E1FF4">
        <w:rPr>
          <w:rFonts w:eastAsia="A"/>
        </w:rPr>
        <w:t>Zamawiający wykluczy Wykonawcę, wobec którego prawomocnie orzeczono zakaz ubiegania się o zamówienia publiczne;</w:t>
      </w:r>
    </w:p>
    <w:p w14:paraId="64A42BCD" w14:textId="77777777" w:rsidR="00A82D2B" w:rsidRPr="001E1FF4" w:rsidRDefault="00A82D2B" w:rsidP="00A82D2B">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2024 r. poz. 1616., złożyli odrębne oferty, oferty częściowe lub wnioski o dopuszczenie do udziału w postępowaniu, chyba że wykażą, że przygotowali te oferty lub wnioski niezależnie od siebie;</w:t>
      </w:r>
    </w:p>
    <w:p w14:paraId="093152CF" w14:textId="77777777" w:rsidR="00A82D2B" w:rsidRPr="001E1FF4" w:rsidRDefault="00A82D2B" w:rsidP="00A82D2B">
      <w:pPr>
        <w:pStyle w:val="Akapitzlist"/>
        <w:numPr>
          <w:ilvl w:val="0"/>
          <w:numId w:val="4"/>
        </w:numPr>
        <w:overflowPunct/>
        <w:autoSpaceDE/>
        <w:autoSpaceDN/>
        <w:adjustRightInd/>
        <w:ind w:left="473" w:right="-170"/>
        <w:jc w:val="both"/>
        <w:textAlignment w:val="auto"/>
      </w:pPr>
      <w:r w:rsidRPr="001E1FF4">
        <w:rPr>
          <w:rFonts w:eastAsia="A"/>
        </w:rPr>
        <w:t xml:space="preserve">Zamawiający wykluczy Wykonawcę, jeżeli doszło do zakłócenia konkurencji wynikającego </w:t>
      </w:r>
      <w:r w:rsidRPr="001E1FF4">
        <w:rPr>
          <w:rFonts w:eastAsia="A"/>
        </w:rPr>
        <w:br/>
        <w:t xml:space="preserve">z wcześniejszego zaangażowania tego wykonawcy lub podmiotu, który należy z Wykonawcą do tej samej grupy kapitałowej w rozumieniu ustawy z dnia 16 lutego 2007 r. o ochronie konkurencji i konsumentów (tekst jedn. Dz. U. z 2024 r. poz. </w:t>
      </w:r>
      <w:proofErr w:type="gramStart"/>
      <w:r w:rsidRPr="001E1FF4">
        <w:rPr>
          <w:rFonts w:eastAsia="A"/>
        </w:rPr>
        <w:t>1616</w:t>
      </w:r>
      <w:proofErr w:type="gramEnd"/>
      <w:r w:rsidRPr="001E1FF4">
        <w:rPr>
          <w:rFonts w:eastAsia="A"/>
        </w:rPr>
        <w:t xml:space="preserve"> chyba że spowodowane tym zakłócenie konkurencji może być wyeliminowane w inny sposób niż przez wykluczenie Wykonawcy z udziału w postępowaniu o udzielenie zamówienia.</w:t>
      </w:r>
    </w:p>
    <w:p w14:paraId="444281ED" w14:textId="77777777" w:rsidR="00A82D2B" w:rsidRPr="001E1FF4" w:rsidRDefault="00A82D2B" w:rsidP="00A82D2B">
      <w:pPr>
        <w:overflowPunct/>
        <w:autoSpaceDE/>
        <w:ind w:right="-170"/>
        <w:jc w:val="both"/>
        <w:textAlignment w:val="auto"/>
      </w:pPr>
      <w:proofErr w:type="gramStart"/>
      <w:r w:rsidRPr="001E1FF4">
        <w:t>5.2  W</w:t>
      </w:r>
      <w:proofErr w:type="gramEnd"/>
      <w:r w:rsidRPr="001E1FF4">
        <w:t xml:space="preserve"> postępowaniu mogą brać udział Wykonawcy, którzy nie podlegają wykluczeniu z postępowania o udzielenie zamówienia w poniższych okolicznościach. I tak Zamawiający wykluczy Wykonawcę:</w:t>
      </w:r>
    </w:p>
    <w:p w14:paraId="467F39D0" w14:textId="77777777" w:rsidR="00A82D2B" w:rsidRPr="001E1FF4" w:rsidRDefault="00A82D2B" w:rsidP="00A82D2B">
      <w:pPr>
        <w:pStyle w:val="Akapitzlist"/>
        <w:widowControl w:val="0"/>
        <w:numPr>
          <w:ilvl w:val="0"/>
          <w:numId w:val="7"/>
        </w:numPr>
        <w:overflowPunct/>
        <w:autoSpaceDE/>
        <w:autoSpaceDN/>
        <w:adjustRightInd/>
        <w:ind w:left="530" w:right="-170"/>
        <w:jc w:val="both"/>
        <w:textAlignment w:val="auto"/>
        <w:rPr>
          <w:rFonts w:eastAsia="A"/>
        </w:rPr>
      </w:pPr>
      <w:r w:rsidRPr="001E1FF4">
        <w:rPr>
          <w:rFonts w:eastAsia="A"/>
        </w:rPr>
        <w:t xml:space="preserve">w </w:t>
      </w:r>
      <w:proofErr w:type="gramStart"/>
      <w:r w:rsidRPr="001E1FF4">
        <w:rPr>
          <w:rFonts w:eastAsia="A"/>
        </w:rPr>
        <w:t>stosunku</w:t>
      </w:r>
      <w:proofErr w:type="gramEnd"/>
      <w:r w:rsidRPr="001E1FF4">
        <w:rPr>
          <w:rFonts w:eastAsia="A"/>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D9BCCD" w14:textId="77777777" w:rsidR="00A82D2B" w:rsidRPr="001E1FF4" w:rsidRDefault="00A82D2B" w:rsidP="00A82D2B">
      <w:pPr>
        <w:pStyle w:val="Akapitzlist"/>
        <w:numPr>
          <w:ilvl w:val="0"/>
          <w:numId w:val="7"/>
        </w:numPr>
        <w:overflowPunct/>
        <w:autoSpaceDE/>
        <w:autoSpaceDN/>
        <w:adjustRightInd/>
        <w:ind w:left="530" w:right="-170"/>
        <w:jc w:val="both"/>
        <w:textAlignment w:val="auto"/>
        <w:rPr>
          <w:rFonts w:eastAsia="A"/>
        </w:rPr>
      </w:pPr>
      <w:r w:rsidRPr="001E1FF4">
        <w:rPr>
          <w:rFonts w:eastAsia="A"/>
        </w:rPr>
        <w:t xml:space="preserve">który w sposób zawiniony poważnie naruszył obowiązki zawodowe, co podważa jego uczciwość, w </w:t>
      </w:r>
      <w:proofErr w:type="gramStart"/>
      <w:r w:rsidRPr="001E1FF4">
        <w:rPr>
          <w:rFonts w:eastAsia="A"/>
        </w:rPr>
        <w:t>szczególności</w:t>
      </w:r>
      <w:proofErr w:type="gramEnd"/>
      <w:r w:rsidRPr="001E1FF4">
        <w:rPr>
          <w:rFonts w:eastAsia="A"/>
        </w:rPr>
        <w:t xml:space="preserve"> gdy wykonawca w wyniku zamierzonego działania lub rażącego niedbalstwa nie wykonał lub nienależycie wykonał zamówienie, co zamawiający jest w stanie wykazać za pomocą stosownych dowodów;</w:t>
      </w:r>
    </w:p>
    <w:p w14:paraId="512CCEF3" w14:textId="77777777" w:rsidR="00A82D2B" w:rsidRPr="001E1FF4" w:rsidRDefault="00A82D2B" w:rsidP="00A82D2B">
      <w:pPr>
        <w:pStyle w:val="Akapitzlist"/>
        <w:numPr>
          <w:ilvl w:val="0"/>
          <w:numId w:val="7"/>
        </w:numPr>
        <w:overflowPunct/>
        <w:autoSpaceDE/>
        <w:autoSpaceDN/>
        <w:adjustRightInd/>
        <w:ind w:left="530" w:right="-170"/>
        <w:jc w:val="both"/>
        <w:textAlignment w:val="auto"/>
        <w:rPr>
          <w:rFonts w:eastAsia="A"/>
        </w:rPr>
      </w:pPr>
      <w:r w:rsidRPr="001E1FF4">
        <w:rPr>
          <w:rFonts w:eastAsia="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F0C2F3F" w14:textId="77777777" w:rsidR="00A82D2B" w:rsidRPr="001E1FF4" w:rsidRDefault="00A82D2B" w:rsidP="00A82D2B">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17D5E1A" w14:textId="77777777" w:rsidR="00A82D2B" w:rsidRPr="001E1FF4" w:rsidRDefault="00A82D2B" w:rsidP="00A82D2B">
      <w:pPr>
        <w:pStyle w:val="Akapitzlist"/>
        <w:numPr>
          <w:ilvl w:val="0"/>
          <w:numId w:val="7"/>
        </w:numPr>
        <w:overflowPunct/>
        <w:autoSpaceDE/>
        <w:autoSpaceDN/>
        <w:adjustRightInd/>
        <w:ind w:left="530" w:right="-170"/>
        <w:jc w:val="both"/>
        <w:textAlignment w:val="auto"/>
        <w:rPr>
          <w:rFonts w:eastAsia="A"/>
        </w:rPr>
      </w:pPr>
      <w:r w:rsidRPr="001E1FF4">
        <w:rPr>
          <w:rFonts w:eastAsia="A"/>
        </w:rPr>
        <w:t>który bezprawnie wpływał lub próbował wpływać na czynności zamawiającego lub próbował pozyskać lub pozyskał informacje poufne, mogące dać mu przewagę w postępowaniu o udzielenie zamówienia;</w:t>
      </w:r>
    </w:p>
    <w:p w14:paraId="518FD998" w14:textId="77777777" w:rsidR="00A82D2B" w:rsidRPr="001E1FF4" w:rsidRDefault="00A82D2B" w:rsidP="00A82D2B">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lekkomyślności lub niedbalstwa przedstawił informacje wprowadzające w błąd, co mogło mieć istotny wpływ na decyzje podejmowane przez Zamawiającego w postępowaniu o udzielenie zamówienia.</w:t>
      </w:r>
    </w:p>
    <w:p w14:paraId="169B875E" w14:textId="77777777" w:rsidR="00A82D2B" w:rsidRPr="001E1FF4" w:rsidRDefault="00A82D2B" w:rsidP="00A82D2B">
      <w:pPr>
        <w:ind w:right="-170"/>
        <w:jc w:val="both"/>
        <w:rPr>
          <w:rFonts w:eastAsia="A"/>
        </w:rPr>
      </w:pPr>
      <w:proofErr w:type="gramStart"/>
      <w:r w:rsidRPr="001E1FF4">
        <w:rPr>
          <w:rFonts w:eastAsia="SimSun"/>
          <w:color w:val="000000"/>
        </w:rPr>
        <w:t>5.3  W</w:t>
      </w:r>
      <w:proofErr w:type="gramEnd"/>
      <w:r w:rsidRPr="001E1FF4">
        <w:rPr>
          <w:rFonts w:eastAsia="SimSun"/>
          <w:color w:val="000000"/>
        </w:rPr>
        <w:t xml:space="preserve"> postępowaniu mogą brać udział Wykonawcy, którzy </w:t>
      </w:r>
      <w:r w:rsidRPr="001E1FF4">
        <w:rPr>
          <w:rFonts w:eastAsia="SimSun"/>
          <w:b/>
          <w:bCs/>
          <w:color w:val="000000"/>
        </w:rPr>
        <w:t>nie podlegają wykluczeniu</w:t>
      </w:r>
      <w:r w:rsidRPr="001E1FF4">
        <w:rPr>
          <w:rFonts w:eastAsia="SimSun"/>
          <w:color w:val="000000"/>
        </w:rPr>
        <w:t xml:space="preserve"> z postępowania o udzielenie zamówienia w okolicznościach, o których mowa w art. 7 ust. 1 ustawy z dnia 13 kwietnia 2022 r. o szczególnych rozwiązaniach w zakresie przeciwdziałania wspieraniu agresji na Ukrainę oraz służących ochronie bezpieczeństwa narodowego (</w:t>
      </w:r>
      <w:proofErr w:type="spellStart"/>
      <w:r w:rsidRPr="001E1FF4">
        <w:rPr>
          <w:rFonts w:eastAsia="SimSun"/>
          <w:color w:val="000000"/>
        </w:rPr>
        <w:t>t.j</w:t>
      </w:r>
      <w:proofErr w:type="spellEnd"/>
      <w:r w:rsidRPr="001E1FF4">
        <w:rPr>
          <w:rFonts w:eastAsia="SimSun"/>
          <w:color w:val="000000"/>
        </w:rPr>
        <w:t xml:space="preserve">. Dz. U. z 2024 r. poz. </w:t>
      </w:r>
      <w:proofErr w:type="gramStart"/>
      <w:r w:rsidRPr="001E1FF4">
        <w:rPr>
          <w:rFonts w:eastAsia="SimSun"/>
          <w:color w:val="000000"/>
        </w:rPr>
        <w:t xml:space="preserve">507 </w:t>
      </w:r>
      <w:r>
        <w:rPr>
          <w:rFonts w:eastAsia="SimSun"/>
          <w:color w:val="000000"/>
        </w:rPr>
        <w:t>)</w:t>
      </w:r>
      <w:proofErr w:type="gramEnd"/>
      <w:r>
        <w:rPr>
          <w:rFonts w:eastAsia="SimSun"/>
          <w:color w:val="000000"/>
        </w:rPr>
        <w:t>.</w:t>
      </w:r>
      <w:r w:rsidRPr="001E1FF4">
        <w:rPr>
          <w:rFonts w:eastAsia="SimSun"/>
          <w:color w:val="000000"/>
        </w:rPr>
        <w:t xml:space="preserve"> </w:t>
      </w:r>
    </w:p>
    <w:p w14:paraId="67A4F13F" w14:textId="77777777" w:rsidR="00A82D2B" w:rsidRPr="001E1FF4" w:rsidRDefault="00A82D2B" w:rsidP="00A82D2B">
      <w:pPr>
        <w:ind w:right="-170"/>
        <w:jc w:val="both"/>
        <w:rPr>
          <w:rFonts w:eastAsia="A"/>
        </w:rPr>
      </w:pPr>
      <w:r w:rsidRPr="001E1FF4">
        <w:rPr>
          <w:rFonts w:eastAsia="A"/>
        </w:rPr>
        <w:t xml:space="preserve">5.4.   Wykonawca może zostać wykluczony przez Zamawiającego na każdym etapie postępowania o udzielenie zamówienia. </w:t>
      </w:r>
    </w:p>
    <w:p w14:paraId="3DC7DE65" w14:textId="77777777" w:rsidR="00A82D2B" w:rsidRPr="001E1FF4" w:rsidRDefault="00A82D2B" w:rsidP="00A82D2B">
      <w:pPr>
        <w:ind w:right="-170"/>
        <w:jc w:val="both"/>
        <w:rPr>
          <w:rFonts w:eastAsia="A"/>
        </w:rPr>
      </w:pPr>
      <w:r w:rsidRPr="001E1FF4">
        <w:rPr>
          <w:rFonts w:eastAsia="A"/>
        </w:rPr>
        <w:t>5.5   Wykonawca nie podlega wykluczeniu w okolicznościach określonych w pkt 5.1 ppkt 1,2 i 5 lub pkt 5.2 ppkt 1-6, jeżeli udowodni Zamawiającemu, że spełnił łącznie następujące przesłanki:</w:t>
      </w:r>
    </w:p>
    <w:p w14:paraId="37ABA0BC" w14:textId="77777777" w:rsidR="00A82D2B" w:rsidRPr="001E1FF4" w:rsidRDefault="00A82D2B" w:rsidP="00A82D2B">
      <w:pPr>
        <w:pStyle w:val="Akapitzlist"/>
        <w:numPr>
          <w:ilvl w:val="0"/>
          <w:numId w:val="5"/>
        </w:numPr>
        <w:overflowPunct/>
        <w:autoSpaceDE/>
        <w:autoSpaceDN/>
        <w:adjustRightInd/>
        <w:ind w:right="-170"/>
        <w:jc w:val="both"/>
        <w:textAlignment w:val="auto"/>
        <w:rPr>
          <w:rFonts w:eastAsia="A"/>
        </w:rPr>
      </w:pPr>
      <w:r w:rsidRPr="001E1FF4">
        <w:rPr>
          <w:rFonts w:eastAsia="A"/>
        </w:rPr>
        <w:lastRenderedPageBreak/>
        <w:t>naprawił lub zobowiązał się do naprawienia szkody wyrządzonej przestępstwem, wykroczeniem lub swoim nieprawidłowym postępowaniem, w tym poprzez zadośćuczynienie pieniężne;</w:t>
      </w:r>
    </w:p>
    <w:p w14:paraId="4E42102E" w14:textId="77777777" w:rsidR="00A82D2B" w:rsidRPr="001E1FF4" w:rsidRDefault="00A82D2B" w:rsidP="00A82D2B">
      <w:pPr>
        <w:pStyle w:val="Akapitzlist"/>
        <w:numPr>
          <w:ilvl w:val="0"/>
          <w:numId w:val="5"/>
        </w:numPr>
        <w:overflowPunct/>
        <w:autoSpaceDE/>
        <w:autoSpaceDN/>
        <w:adjustRightInd/>
        <w:ind w:left="643" w:right="-170"/>
        <w:jc w:val="both"/>
        <w:textAlignment w:val="auto"/>
        <w:rPr>
          <w:rFonts w:eastAsia="A"/>
        </w:rPr>
      </w:pPr>
      <w:r w:rsidRPr="001E1FF4">
        <w:rPr>
          <w:rFonts w:eastAsia="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773A447" w14:textId="77777777" w:rsidR="00A82D2B" w:rsidRPr="001E1FF4" w:rsidRDefault="00A82D2B" w:rsidP="00A82D2B">
      <w:pPr>
        <w:pStyle w:val="Akapitzlist"/>
        <w:numPr>
          <w:ilvl w:val="0"/>
          <w:numId w:val="5"/>
        </w:numPr>
        <w:overflowPunct/>
        <w:autoSpaceDE/>
        <w:autoSpaceDN/>
        <w:adjustRightInd/>
        <w:ind w:left="643" w:right="-170"/>
        <w:jc w:val="both"/>
        <w:textAlignment w:val="auto"/>
        <w:rPr>
          <w:rFonts w:eastAsia="A"/>
        </w:rPr>
      </w:pPr>
      <w:r w:rsidRPr="001E1FF4">
        <w:rPr>
          <w:rFonts w:eastAsia="A"/>
        </w:rPr>
        <w:t>podjął konkretne środki techniczne, organizacyjne i kadrowe, odpowiednie dla zapobiegania dalszym przestępstwom, wykroczeniom lub nieprawidłowemu postępowaniu, w szczególności:</w:t>
      </w:r>
    </w:p>
    <w:p w14:paraId="0A722365" w14:textId="77777777" w:rsidR="00A82D2B" w:rsidRPr="001E1FF4" w:rsidRDefault="00A82D2B" w:rsidP="00A82D2B">
      <w:pPr>
        <w:pStyle w:val="Akapitzlist"/>
        <w:numPr>
          <w:ilvl w:val="0"/>
          <w:numId w:val="21"/>
        </w:numPr>
        <w:overflowPunct/>
        <w:autoSpaceDE/>
        <w:autoSpaceDN/>
        <w:adjustRightInd/>
        <w:ind w:right="-170"/>
        <w:jc w:val="both"/>
        <w:textAlignment w:val="auto"/>
        <w:rPr>
          <w:rFonts w:eastAsia="A"/>
        </w:rPr>
      </w:pPr>
      <w:r w:rsidRPr="001E1FF4">
        <w:rPr>
          <w:rFonts w:eastAsia="A"/>
        </w:rPr>
        <w:t>zerwał wszelkie powiązania z osobami lub podmiotami odpowiedzialnymi za nieprawidłowe postępowanie wykonawcy,</w:t>
      </w:r>
    </w:p>
    <w:p w14:paraId="57C486DF" w14:textId="77777777" w:rsidR="00A82D2B" w:rsidRPr="001E1FF4" w:rsidRDefault="00A82D2B" w:rsidP="00A82D2B">
      <w:pPr>
        <w:pStyle w:val="Akapitzlist"/>
        <w:numPr>
          <w:ilvl w:val="0"/>
          <w:numId w:val="21"/>
        </w:numPr>
        <w:overflowPunct/>
        <w:autoSpaceDE/>
        <w:autoSpaceDN/>
        <w:adjustRightInd/>
        <w:ind w:right="-170"/>
        <w:jc w:val="both"/>
        <w:textAlignment w:val="auto"/>
        <w:rPr>
          <w:rFonts w:eastAsia="A"/>
        </w:rPr>
      </w:pPr>
      <w:r w:rsidRPr="001E1FF4">
        <w:rPr>
          <w:rFonts w:eastAsia="A"/>
        </w:rPr>
        <w:t>zreorganizował personel,</w:t>
      </w:r>
    </w:p>
    <w:p w14:paraId="29770728" w14:textId="77777777" w:rsidR="00A82D2B" w:rsidRPr="001E1FF4" w:rsidRDefault="00A82D2B" w:rsidP="00A82D2B">
      <w:pPr>
        <w:pStyle w:val="Akapitzlist"/>
        <w:numPr>
          <w:ilvl w:val="0"/>
          <w:numId w:val="21"/>
        </w:numPr>
        <w:overflowPunct/>
        <w:autoSpaceDE/>
        <w:autoSpaceDN/>
        <w:adjustRightInd/>
        <w:ind w:right="-170"/>
        <w:jc w:val="both"/>
        <w:textAlignment w:val="auto"/>
        <w:rPr>
          <w:rFonts w:eastAsia="A"/>
        </w:rPr>
      </w:pPr>
      <w:r w:rsidRPr="001E1FF4">
        <w:rPr>
          <w:rFonts w:eastAsia="A"/>
        </w:rPr>
        <w:t>wdrożył system sprawozdawczości i kontroli,</w:t>
      </w:r>
    </w:p>
    <w:p w14:paraId="565A63D2" w14:textId="77777777" w:rsidR="00A82D2B" w:rsidRPr="001E1FF4" w:rsidRDefault="00A82D2B" w:rsidP="00A82D2B">
      <w:pPr>
        <w:pStyle w:val="Akapitzlist"/>
        <w:numPr>
          <w:ilvl w:val="0"/>
          <w:numId w:val="21"/>
        </w:numPr>
        <w:overflowPunct/>
        <w:autoSpaceDE/>
        <w:autoSpaceDN/>
        <w:adjustRightInd/>
        <w:ind w:right="-170"/>
        <w:jc w:val="both"/>
        <w:textAlignment w:val="auto"/>
        <w:rPr>
          <w:rFonts w:eastAsia="A"/>
        </w:rPr>
      </w:pPr>
      <w:r w:rsidRPr="001E1FF4">
        <w:rPr>
          <w:rFonts w:eastAsia="A"/>
        </w:rPr>
        <w:t>utworzył struktury audytu wewnętrznego do monitorowania przestrzegania przepisów, wewnętrznych regulacji lub standardów,</w:t>
      </w:r>
    </w:p>
    <w:p w14:paraId="64B44468" w14:textId="77777777" w:rsidR="00A82D2B" w:rsidRPr="00A85F8D" w:rsidRDefault="00A82D2B" w:rsidP="00A82D2B">
      <w:pPr>
        <w:pStyle w:val="Akapitzlist"/>
        <w:numPr>
          <w:ilvl w:val="0"/>
          <w:numId w:val="21"/>
        </w:numPr>
        <w:overflowPunct/>
        <w:autoSpaceDE/>
        <w:autoSpaceDN/>
        <w:adjustRightInd/>
        <w:ind w:right="-170"/>
        <w:jc w:val="both"/>
        <w:textAlignment w:val="auto"/>
        <w:rPr>
          <w:rFonts w:eastAsia="A"/>
        </w:rPr>
      </w:pPr>
      <w:r w:rsidRPr="001E1FF4">
        <w:rPr>
          <w:rFonts w:eastAsia="A"/>
        </w:rPr>
        <w:t>wprowadził wewnętrzne regulacje dotyczące odpowiedzialności i odszkodowań za nieprzestrzeganie przepisów, wewnętrznych regulacji lub standardów.</w:t>
      </w:r>
    </w:p>
    <w:p w14:paraId="72B130CE" w14:textId="77777777" w:rsidR="00A82D2B" w:rsidRPr="001E1FF4" w:rsidRDefault="00A82D2B" w:rsidP="00A82D2B">
      <w:pPr>
        <w:ind w:right="-170"/>
        <w:jc w:val="both"/>
        <w:rPr>
          <w:rFonts w:eastAsia="A"/>
          <w:i/>
          <w:iCs/>
        </w:rPr>
      </w:pPr>
      <w:r w:rsidRPr="001E1FF4">
        <w:rPr>
          <w:rFonts w:eastAsia="A"/>
          <w:i/>
          <w:iCs/>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2AA45AD" w14:textId="77777777" w:rsidR="00A82D2B" w:rsidRPr="001E1FF4" w:rsidRDefault="00A82D2B" w:rsidP="00A82D2B">
      <w:pPr>
        <w:ind w:right="-170"/>
        <w:jc w:val="both"/>
        <w:rPr>
          <w:bCs/>
        </w:rPr>
      </w:pPr>
      <w:proofErr w:type="gramStart"/>
      <w:r w:rsidRPr="001E1FF4">
        <w:rPr>
          <w:bCs/>
        </w:rPr>
        <w:t>5.6  W</w:t>
      </w:r>
      <w:proofErr w:type="gramEnd"/>
      <w:r w:rsidRPr="001E1FF4">
        <w:rPr>
          <w:bCs/>
        </w:rPr>
        <w:t xml:space="preserve"> postępowaniu mogą brać udział Wykonawcy, którzy </w:t>
      </w:r>
      <w:r w:rsidRPr="001E1FF4">
        <w:rPr>
          <w:b/>
        </w:rPr>
        <w:t xml:space="preserve">nie podlegają wykluczeniu tj. nie są powiązani osobowo lub kapitałowo z Zamawiającym </w:t>
      </w:r>
      <w:r w:rsidRPr="001E1FF4">
        <w:rPr>
          <w:bCs/>
        </w:rPr>
        <w:t xml:space="preserve">w rozumieniu Wytycznych dotyczących kwalifikowalności wydatków na lata 2021-2027. Przez powiązania, o których mowa powyżej rozumie się wzajemne powiązania między Zamawiającym a Wykonawcą, polegające w szczególności na: </w:t>
      </w:r>
    </w:p>
    <w:p w14:paraId="293FB49F" w14:textId="77777777" w:rsidR="00A82D2B" w:rsidRPr="001E1FF4" w:rsidRDefault="00A82D2B" w:rsidP="00A82D2B">
      <w:pPr>
        <w:ind w:left="454" w:right="-170"/>
        <w:jc w:val="both"/>
        <w:rPr>
          <w:bCs/>
        </w:rPr>
      </w:pPr>
      <w:r w:rsidRPr="001E1FF4">
        <w:rPr>
          <w:bCs/>
        </w:rPr>
        <w:t>a)</w:t>
      </w:r>
      <w:r w:rsidRPr="001E1FF4">
        <w:rPr>
          <w:bCs/>
        </w:rPr>
        <w:tab/>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0C010923" w14:textId="77777777" w:rsidR="00A82D2B" w:rsidRPr="001E1FF4" w:rsidRDefault="00A82D2B" w:rsidP="00A82D2B">
      <w:pPr>
        <w:ind w:left="454" w:right="-170"/>
        <w:jc w:val="both"/>
        <w:rPr>
          <w:bCs/>
        </w:rPr>
      </w:pPr>
      <w:r w:rsidRPr="001E1FF4">
        <w:rPr>
          <w:bCs/>
        </w:rPr>
        <w:t>b)</w:t>
      </w:r>
      <w:r w:rsidRPr="001E1FF4">
        <w:rPr>
          <w:bCs/>
        </w:rPr>
        <w:tab/>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 </w:t>
      </w:r>
    </w:p>
    <w:p w14:paraId="1EC8413C" w14:textId="77777777" w:rsidR="00A82D2B" w:rsidRPr="001E1FF4" w:rsidRDefault="00A82D2B" w:rsidP="00A82D2B">
      <w:pPr>
        <w:ind w:left="454" w:right="-170"/>
        <w:jc w:val="both"/>
        <w:rPr>
          <w:bCs/>
        </w:rPr>
      </w:pPr>
      <w:r w:rsidRPr="001E1FF4">
        <w:rPr>
          <w:bCs/>
        </w:rPr>
        <w:t>c)</w:t>
      </w:r>
      <w:r w:rsidRPr="001E1FF4">
        <w:rPr>
          <w:bCs/>
        </w:rPr>
        <w:tab/>
        <w:t xml:space="preserve">pozostawaniu z wykonawcą w takim stosunku prawnym lub faktycznym, </w:t>
      </w:r>
      <w:proofErr w:type="spellStart"/>
      <w:r w:rsidRPr="001E1FF4">
        <w:rPr>
          <w:bCs/>
        </w:rPr>
        <w:t>że</w:t>
      </w:r>
      <w:proofErr w:type="spellEnd"/>
      <w:r w:rsidRPr="001E1FF4">
        <w:rPr>
          <w:bCs/>
        </w:rPr>
        <w:t xml:space="preserve"> istnieje uzasadniona wątpliwość co do ich bezstronności lub niezależności w związku z postępowaniem o udzielenie zamówienia. </w:t>
      </w:r>
    </w:p>
    <w:p w14:paraId="037B5326" w14:textId="77777777" w:rsidR="00A82D2B" w:rsidRPr="001E1FF4" w:rsidRDefault="00A82D2B" w:rsidP="00A82D2B">
      <w:pPr>
        <w:spacing w:before="120" w:after="480"/>
        <w:contextualSpacing/>
        <w:jc w:val="both"/>
        <w:rPr>
          <w:rFonts w:eastAsia="A"/>
        </w:rPr>
      </w:pPr>
    </w:p>
    <w:tbl>
      <w:tblPr>
        <w:tblW w:w="9498" w:type="dxa"/>
        <w:tblInd w:w="-284" w:type="dxa"/>
        <w:tblLayout w:type="fixed"/>
        <w:tblCellMar>
          <w:top w:w="55" w:type="dxa"/>
          <w:left w:w="55" w:type="dxa"/>
          <w:bottom w:w="55" w:type="dxa"/>
          <w:right w:w="55" w:type="dxa"/>
        </w:tblCellMar>
        <w:tblLook w:val="0000" w:firstRow="0" w:lastRow="0" w:firstColumn="0" w:lastColumn="0" w:noHBand="0" w:noVBand="0"/>
      </w:tblPr>
      <w:tblGrid>
        <w:gridCol w:w="9498"/>
      </w:tblGrid>
      <w:tr w:rsidR="00A82D2B" w:rsidRPr="001E1FF4" w14:paraId="5E8992BA" w14:textId="77777777" w:rsidTr="00B93A2F">
        <w:tc>
          <w:tcPr>
            <w:tcW w:w="9498" w:type="dxa"/>
            <w:shd w:val="clear" w:color="auto" w:fill="E7E6E6"/>
            <w:vAlign w:val="center"/>
          </w:tcPr>
          <w:p w14:paraId="2D317CB2" w14:textId="77777777" w:rsidR="00A82D2B" w:rsidRPr="001E1FF4" w:rsidRDefault="00A82D2B" w:rsidP="00B93A2F">
            <w:pPr>
              <w:snapToGrid w:val="0"/>
              <w:spacing w:before="120" w:after="120"/>
              <w:ind w:left="654" w:hanging="709"/>
              <w:rPr>
                <w:b/>
                <w:bCs/>
              </w:rPr>
            </w:pPr>
            <w:r w:rsidRPr="001E1FF4">
              <w:rPr>
                <w:b/>
                <w:bCs/>
              </w:rPr>
              <w:t xml:space="preserve">6. </w:t>
            </w:r>
            <w:r w:rsidRPr="001E1FF4">
              <w:rPr>
                <w:b/>
                <w:bCs/>
              </w:rPr>
              <w:tab/>
            </w:r>
            <w:r w:rsidRPr="00D62C17">
              <w:rPr>
                <w:b/>
                <w:bCs/>
                <w:sz w:val="18"/>
                <w:szCs w:val="18"/>
              </w:rPr>
              <w:t>WARUNKI UDZIAŁU</w:t>
            </w:r>
            <w:r w:rsidRPr="001E1FF4">
              <w:rPr>
                <w:b/>
                <w:bCs/>
              </w:rPr>
              <w:t xml:space="preserve"> </w:t>
            </w:r>
          </w:p>
        </w:tc>
      </w:tr>
    </w:tbl>
    <w:p w14:paraId="5ECED025" w14:textId="77777777" w:rsidR="00A82D2B" w:rsidRPr="001E1FF4" w:rsidRDefault="00A82D2B" w:rsidP="00A82D2B">
      <w:pPr>
        <w:ind w:left="-170"/>
        <w:jc w:val="both"/>
        <w:rPr>
          <w:bCs/>
        </w:rPr>
      </w:pPr>
    </w:p>
    <w:p w14:paraId="3F140ED5" w14:textId="77777777" w:rsidR="00A82D2B" w:rsidRPr="001E1FF4" w:rsidRDefault="00A82D2B" w:rsidP="00A82D2B">
      <w:pPr>
        <w:ind w:left="-170"/>
        <w:jc w:val="both"/>
      </w:pPr>
      <w:proofErr w:type="gramStart"/>
      <w:r w:rsidRPr="001E1FF4">
        <w:rPr>
          <w:bCs/>
        </w:rPr>
        <w:t>6.1  W</w:t>
      </w:r>
      <w:proofErr w:type="gramEnd"/>
      <w:r w:rsidRPr="001E1FF4">
        <w:rPr>
          <w:bCs/>
        </w:rPr>
        <w:t xml:space="preserve"> postępowaniu</w:t>
      </w:r>
      <w:r w:rsidRPr="001E1FF4">
        <w:t xml:space="preserve"> mogą brać udział Wykonawcy, którzy spełniają łącznie warunki udziału w postępowaniu (niespełnienie co najmniej jednego warunku spowoduje odrzucenie oferty wykonawcy jako niespełniającego warunków udziału w postępowaniu) dotyczące: </w:t>
      </w:r>
    </w:p>
    <w:p w14:paraId="7F89D0B9" w14:textId="77777777" w:rsidR="00A82D2B" w:rsidRPr="001E1FF4" w:rsidRDefault="00A82D2B" w:rsidP="00A82D2B">
      <w:pPr>
        <w:ind w:left="-170"/>
        <w:jc w:val="both"/>
      </w:pPr>
    </w:p>
    <w:p w14:paraId="6519571F" w14:textId="77777777" w:rsidR="00A82D2B" w:rsidRPr="001E1FF4" w:rsidRDefault="00A82D2B" w:rsidP="00A82D2B">
      <w:pPr>
        <w:numPr>
          <w:ilvl w:val="0"/>
          <w:numId w:val="8"/>
        </w:numPr>
        <w:suppressAutoHyphens w:val="0"/>
        <w:overflowPunct/>
        <w:autoSpaceDE/>
        <w:autoSpaceDN/>
        <w:adjustRightInd/>
        <w:spacing w:after="13" w:line="250" w:lineRule="auto"/>
        <w:ind w:left="498" w:hanging="271"/>
        <w:jc w:val="both"/>
        <w:textAlignment w:val="auto"/>
      </w:pPr>
      <w:r w:rsidRPr="001E1FF4">
        <w:rPr>
          <w:b/>
          <w:bCs/>
        </w:rPr>
        <w:t>zdolności do występowania w obrocie gospodarczym</w:t>
      </w:r>
      <w:r w:rsidRPr="001E1FF4">
        <w:t xml:space="preserve">: </w:t>
      </w:r>
      <w:r w:rsidRPr="001E1FF4">
        <w:rPr>
          <w:b/>
          <w:color w:val="000000"/>
        </w:rPr>
        <w:t>DOTYCZY WSZYSTKICH CZĘŚCI POSTĘPOWANIA</w:t>
      </w:r>
    </w:p>
    <w:p w14:paraId="18301B4D" w14:textId="77777777" w:rsidR="00A82D2B" w:rsidRPr="001E1FF4" w:rsidRDefault="00A82D2B" w:rsidP="00A82D2B">
      <w:pPr>
        <w:ind w:left="227" w:right="107"/>
        <w:jc w:val="both"/>
      </w:pPr>
      <w:r w:rsidRPr="001E1FF4">
        <w:t xml:space="preserve">Zamawiający nie stawia szczególnych wymagań w zakresie opisu spełniania tego warunku udziału w postępowaniu. </w:t>
      </w:r>
    </w:p>
    <w:p w14:paraId="0894270D" w14:textId="77777777" w:rsidR="00A82D2B" w:rsidRPr="001E1FF4" w:rsidRDefault="00A82D2B" w:rsidP="00A82D2B">
      <w:pPr>
        <w:spacing w:line="259" w:lineRule="auto"/>
        <w:ind w:left="227"/>
      </w:pPr>
      <w:r w:rsidRPr="001E1FF4">
        <w:t xml:space="preserve"> </w:t>
      </w:r>
    </w:p>
    <w:p w14:paraId="36AADB8A" w14:textId="77777777" w:rsidR="00A82D2B" w:rsidRDefault="00A82D2B" w:rsidP="00A82D2B">
      <w:pPr>
        <w:numPr>
          <w:ilvl w:val="0"/>
          <w:numId w:val="8"/>
        </w:numPr>
        <w:suppressAutoHyphens w:val="0"/>
        <w:overflowPunct/>
        <w:autoSpaceDE/>
        <w:autoSpaceDN/>
        <w:adjustRightInd/>
        <w:spacing w:after="13" w:line="250" w:lineRule="auto"/>
        <w:ind w:left="498" w:right="113" w:hanging="271"/>
        <w:jc w:val="both"/>
        <w:textAlignment w:val="auto"/>
      </w:pPr>
      <w:r w:rsidRPr="001E1FF4">
        <w:rPr>
          <w:b/>
          <w:bCs/>
        </w:rPr>
        <w:t>kompetencji lub uprawnień do prowadzenia określonej działalności gospodarczej zawodowej</w:t>
      </w:r>
      <w:r w:rsidRPr="001E1FF4">
        <w:t xml:space="preserve"> -</w:t>
      </w:r>
      <w:r w:rsidRPr="001E1FF4">
        <w:rPr>
          <w:b/>
          <w:color w:val="000000"/>
        </w:rPr>
        <w:t xml:space="preserve"> DOTYCZY WSZYSTKICH CZĘŚCI POSTĘPOWANI</w:t>
      </w:r>
      <w:r>
        <w:rPr>
          <w:b/>
          <w:color w:val="000000"/>
        </w:rPr>
        <w:t>A</w:t>
      </w:r>
    </w:p>
    <w:p w14:paraId="53B5115A" w14:textId="77777777" w:rsidR="00A82D2B" w:rsidRDefault="00A82D2B" w:rsidP="00A82D2B">
      <w:pPr>
        <w:ind w:left="227" w:right="107"/>
        <w:jc w:val="both"/>
      </w:pPr>
    </w:p>
    <w:p w14:paraId="646789D4" w14:textId="77777777" w:rsidR="00A82D2B" w:rsidRPr="001E1FF4" w:rsidRDefault="00A82D2B" w:rsidP="00A82D2B">
      <w:pPr>
        <w:ind w:left="227" w:right="107"/>
        <w:jc w:val="both"/>
      </w:pPr>
      <w:r w:rsidRPr="007C3E6D">
        <w:t>W przypadku osoby prowadzącej działalność gospodarczą, osoby prawnej lub jednostki</w:t>
      </w:r>
      <w:r>
        <w:t xml:space="preserve"> </w:t>
      </w:r>
      <w:r w:rsidRPr="007C3E6D">
        <w:t>organizacyjnej nieposiadającej osobowości prawnej zaznacza się, że podmioty te musz</w:t>
      </w:r>
      <w:r>
        <w:t xml:space="preserve">ą </w:t>
      </w:r>
      <w:r w:rsidRPr="007C3E6D">
        <w:t xml:space="preserve">posiadać </w:t>
      </w:r>
      <w:r>
        <w:t xml:space="preserve">aktywny </w:t>
      </w:r>
      <w:proofErr w:type="gramStart"/>
      <w:r w:rsidRPr="007C3E6D">
        <w:t xml:space="preserve">wpis  </w:t>
      </w:r>
      <w:r w:rsidRPr="00A85F8D">
        <w:rPr>
          <w:b/>
          <w:bCs/>
          <w:color w:val="0000FF"/>
        </w:rPr>
        <w:t>REJESTRZE</w:t>
      </w:r>
      <w:proofErr w:type="gramEnd"/>
      <w:r w:rsidRPr="00A85F8D">
        <w:rPr>
          <w:b/>
          <w:bCs/>
          <w:color w:val="0000FF"/>
        </w:rPr>
        <w:t xml:space="preserve"> INSTYTUCJI SZKOLENIOWEJ (RIS</w:t>
      </w:r>
      <w:r w:rsidRPr="00A85F8D">
        <w:rPr>
          <w:color w:val="0000FF"/>
        </w:rPr>
        <w:t xml:space="preserve">). </w:t>
      </w:r>
    </w:p>
    <w:p w14:paraId="731F6593" w14:textId="77777777" w:rsidR="00A82D2B" w:rsidRPr="001E1FF4" w:rsidRDefault="00A82D2B" w:rsidP="00A82D2B">
      <w:pPr>
        <w:ind w:left="227" w:right="107"/>
        <w:jc w:val="both"/>
      </w:pPr>
    </w:p>
    <w:p w14:paraId="1688B742" w14:textId="77777777" w:rsidR="00A82D2B" w:rsidRPr="00D62C17" w:rsidRDefault="00A82D2B" w:rsidP="00A82D2B">
      <w:pPr>
        <w:pStyle w:val="Akapitzlist"/>
        <w:widowControl w:val="0"/>
        <w:numPr>
          <w:ilvl w:val="0"/>
          <w:numId w:val="8"/>
        </w:numPr>
        <w:suppressAutoHyphens w:val="0"/>
        <w:overflowPunct/>
        <w:autoSpaceDE/>
        <w:autoSpaceDN/>
        <w:adjustRightInd/>
        <w:spacing w:after="13" w:line="250" w:lineRule="auto"/>
        <w:textAlignment w:val="auto"/>
        <w:rPr>
          <w:b/>
          <w:bCs/>
        </w:rPr>
      </w:pPr>
      <w:r w:rsidRPr="001E1FF4">
        <w:rPr>
          <w:b/>
          <w:bCs/>
        </w:rPr>
        <w:t>sytuacji ekonomicznej lub finansowej -</w:t>
      </w:r>
      <w:r w:rsidRPr="001E1FF4">
        <w:rPr>
          <w:b/>
          <w:color w:val="000000"/>
        </w:rPr>
        <w:t xml:space="preserve"> DOTYCZY WSZYSTKICH CZĘŚCI POSTĘPOWANIA</w:t>
      </w:r>
    </w:p>
    <w:p w14:paraId="15EB2663" w14:textId="77777777" w:rsidR="00A82D2B" w:rsidRDefault="00A82D2B" w:rsidP="00A82D2B">
      <w:pPr>
        <w:pStyle w:val="Akapitzlist"/>
        <w:suppressAutoHyphens w:val="0"/>
        <w:overflowPunct/>
        <w:autoSpaceDE/>
        <w:spacing w:after="13" w:line="250" w:lineRule="auto"/>
        <w:ind w:left="284"/>
        <w:textAlignment w:val="auto"/>
      </w:pPr>
    </w:p>
    <w:p w14:paraId="792C5B69" w14:textId="77777777" w:rsidR="00A82D2B" w:rsidRPr="00D62C17" w:rsidRDefault="00A82D2B" w:rsidP="00A82D2B">
      <w:pPr>
        <w:pStyle w:val="Akapitzlist"/>
        <w:suppressAutoHyphens w:val="0"/>
        <w:overflowPunct/>
        <w:autoSpaceDE/>
        <w:spacing w:after="13" w:line="250" w:lineRule="auto"/>
        <w:ind w:left="284"/>
        <w:textAlignment w:val="auto"/>
        <w:rPr>
          <w:b/>
          <w:bCs/>
        </w:rPr>
      </w:pPr>
      <w:r w:rsidRPr="001E1FF4">
        <w:lastRenderedPageBreak/>
        <w:t xml:space="preserve">Zamawiający nie stawia szczególnych wymagań w zakresie opisu spełniania tego warunku udziału w postępowaniu. </w:t>
      </w:r>
    </w:p>
    <w:p w14:paraId="35BBB4DF" w14:textId="77777777" w:rsidR="00A82D2B" w:rsidRPr="001E1FF4" w:rsidRDefault="00A82D2B" w:rsidP="00A82D2B">
      <w:pPr>
        <w:ind w:right="107"/>
        <w:jc w:val="both"/>
      </w:pPr>
    </w:p>
    <w:p w14:paraId="7D168DE0" w14:textId="77777777" w:rsidR="00A82D2B" w:rsidRPr="001E1FF4" w:rsidRDefault="00A82D2B" w:rsidP="00A82D2B">
      <w:pPr>
        <w:pStyle w:val="Akapitzlist"/>
        <w:widowControl w:val="0"/>
        <w:numPr>
          <w:ilvl w:val="0"/>
          <w:numId w:val="8"/>
        </w:numPr>
        <w:autoSpaceDN/>
        <w:adjustRightInd/>
        <w:ind w:right="107"/>
        <w:jc w:val="both"/>
      </w:pPr>
      <w:r w:rsidRPr="001E1FF4">
        <w:rPr>
          <w:b/>
          <w:bCs/>
        </w:rPr>
        <w:t xml:space="preserve">zdolności technicznej lub zawodowej </w:t>
      </w:r>
      <w:proofErr w:type="gramStart"/>
      <w:r w:rsidRPr="001E1FF4">
        <w:rPr>
          <w:b/>
          <w:bCs/>
        </w:rPr>
        <w:t xml:space="preserve">-  </w:t>
      </w:r>
      <w:r w:rsidRPr="001E1FF4">
        <w:rPr>
          <w:b/>
          <w:color w:val="000000"/>
        </w:rPr>
        <w:t>DOTYCZY</w:t>
      </w:r>
      <w:proofErr w:type="gramEnd"/>
      <w:r w:rsidRPr="001E1FF4">
        <w:rPr>
          <w:b/>
          <w:color w:val="000000"/>
        </w:rPr>
        <w:t xml:space="preserve"> WSZYSTKICH CZĘŚCI POSTĘPOWANIA</w:t>
      </w:r>
    </w:p>
    <w:p w14:paraId="654DB36C" w14:textId="77777777" w:rsidR="00A82D2B" w:rsidRPr="001E1FF4" w:rsidRDefault="00A82D2B" w:rsidP="00A82D2B">
      <w:pPr>
        <w:spacing w:line="259" w:lineRule="auto"/>
      </w:pPr>
    </w:p>
    <w:p w14:paraId="70E9298C" w14:textId="77777777" w:rsidR="00A82D2B" w:rsidRDefault="00A82D2B" w:rsidP="00A82D2B">
      <w:pPr>
        <w:pStyle w:val="Akapitzlist"/>
        <w:ind w:left="170" w:right="107"/>
        <w:jc w:val="both"/>
      </w:pPr>
      <w:r w:rsidRPr="001E1FF4">
        <w:t>Do realizacji przedmiotu zamówienia mogą zostać skierowane wyłącznie osoby, które posiadają pełną zdolność do czynności prawnych i korzystania z praw publicznych, nie toczą się przeciwko nim postępowania karne lub dyscyplinarne ani postępowania o ubezwłasnowolnienie, nie były karane za przestępstwo popełnione umyślnie, nie były skazane za przestępstwo przeciwko wolności seksualnej, obyczajności, przestępstwo z użyciem przemocy na szkodę małoletniego oraz że nie toczy się postępowanie w żadnej z tych spraw przeciwko nim (tzn. nie były karane i nie figurują w Krajowym Rejestrze Karnym). Informacja z Krajowego Rejestru Karnego przedkładana dotyczy przestępstw określonych w rozdziale XIX i XXV Kodeksu karnego (w tym przestępstwa przeciwko wolności seksualnej i obyczajności), w art. 189a i art. 207 Kodeksu karnego oraz w ustawie z dnia 29 lipca 2005 r. o przeciwdziałaniu narkomanii (Dz. U. z 2023 r. poz. 1939 oraz z 2022 r. poz. 2600), lub za odpowiadające tym przestępstwom czyny zabronione określone w przepisach prawa obcego.</w:t>
      </w:r>
    </w:p>
    <w:p w14:paraId="3BEBCE9B" w14:textId="77777777" w:rsidR="00A82D2B" w:rsidRPr="001E1FF4" w:rsidRDefault="00A82D2B" w:rsidP="00A82D2B">
      <w:pPr>
        <w:pStyle w:val="Akapitzlist"/>
        <w:ind w:left="170" w:right="107"/>
        <w:jc w:val="both"/>
      </w:pPr>
    </w:p>
    <w:p w14:paraId="6061D5C4" w14:textId="77777777" w:rsidR="00A82D2B" w:rsidRPr="001E1FF4" w:rsidRDefault="00A82D2B" w:rsidP="00A82D2B">
      <w:pPr>
        <w:pStyle w:val="Akapitzlist"/>
        <w:ind w:left="170" w:right="107"/>
        <w:jc w:val="both"/>
        <w:rPr>
          <w:b/>
          <w:bCs/>
        </w:rPr>
      </w:pPr>
      <w:r w:rsidRPr="001E1FF4">
        <w:t xml:space="preserve">Szczegółowe wytyczne w tym zakresie dostępne są na stronie </w:t>
      </w:r>
      <w:hyperlink r:id="rId10" w:history="1">
        <w:r w:rsidRPr="001E1FF4">
          <w:rPr>
            <w:rStyle w:val="Hipercze"/>
            <w:rFonts w:eastAsiaTheme="majorEastAsia"/>
            <w:color w:val="000000" w:themeColor="text1"/>
          </w:rPr>
          <w:t>https://www.gov.pl/web/krajowy-rejestr-karny/ustawa-kamilka-uzyskiwanie-zaswiadczen-o-niekaralnosci</w:t>
        </w:r>
      </w:hyperlink>
      <w:r w:rsidRPr="001E1FF4">
        <w:rPr>
          <w:color w:val="000000" w:themeColor="text1"/>
        </w:rPr>
        <w:t>.</w:t>
      </w:r>
    </w:p>
    <w:p w14:paraId="2452A8A8" w14:textId="77777777" w:rsidR="00A82D2B" w:rsidRPr="001E1FF4" w:rsidRDefault="00A82D2B" w:rsidP="00A82D2B">
      <w:pPr>
        <w:pStyle w:val="Akapitzlist"/>
        <w:ind w:left="170" w:right="107"/>
        <w:jc w:val="both"/>
        <w:rPr>
          <w:b/>
          <w:bCs/>
        </w:rPr>
      </w:pPr>
    </w:p>
    <w:p w14:paraId="121CF074" w14:textId="77777777" w:rsidR="00A82D2B" w:rsidRPr="001E1FF4" w:rsidRDefault="00A82D2B" w:rsidP="00A82D2B">
      <w:pPr>
        <w:spacing w:line="259" w:lineRule="auto"/>
        <w:ind w:left="170" w:right="113"/>
        <w:jc w:val="both"/>
      </w:pPr>
      <w:r w:rsidRPr="001E1FF4">
        <w:t>Wykonawca składając ofertę oświadcza, że spełnia ww. warunek.</w:t>
      </w:r>
      <w:r w:rsidRPr="001E1FF4">
        <w:rPr>
          <w:bCs/>
        </w:rPr>
        <w:t xml:space="preserve"> Potwierdza to w </w:t>
      </w:r>
      <w:r w:rsidRPr="00D62C17">
        <w:rPr>
          <w:b/>
        </w:rPr>
        <w:t>załączniku nr 2</w:t>
      </w:r>
      <w:r w:rsidRPr="001E1FF4">
        <w:rPr>
          <w:bCs/>
        </w:rPr>
        <w:t xml:space="preserve"> </w:t>
      </w:r>
      <w:r>
        <w:rPr>
          <w:bCs/>
        </w:rPr>
        <w:br/>
      </w:r>
      <w:r w:rsidRPr="001E1FF4">
        <w:rPr>
          <w:bCs/>
        </w:rPr>
        <w:t>o spełnieniu warunków udziału w postępowaniu oraz o braku podstaw do wykluczenia z udziału w postępowaniu.</w:t>
      </w:r>
    </w:p>
    <w:p w14:paraId="7B414730" w14:textId="77777777" w:rsidR="00A82D2B" w:rsidRPr="001E1FF4" w:rsidRDefault="00A82D2B" w:rsidP="00A82D2B">
      <w:pPr>
        <w:pStyle w:val="Akapitzlist"/>
        <w:ind w:left="170" w:right="107"/>
        <w:jc w:val="both"/>
        <w:rPr>
          <w:b/>
          <w:bCs/>
        </w:rPr>
      </w:pPr>
    </w:p>
    <w:p w14:paraId="1254ED5C" w14:textId="77777777" w:rsidR="00A82D2B" w:rsidRPr="001E1FF4" w:rsidRDefault="00A82D2B" w:rsidP="00A82D2B">
      <w:pPr>
        <w:ind w:left="170" w:right="107"/>
        <w:jc w:val="both"/>
      </w:pPr>
      <w:r w:rsidRPr="001E1FF4">
        <w:t xml:space="preserve">Ocena spełniania warunków udziału w postępowaniu dokonana zostanie zgodnie z formułą </w:t>
      </w:r>
      <w:r w:rsidRPr="001E1FF4">
        <w:rPr>
          <w:b/>
          <w:bCs/>
        </w:rPr>
        <w:t>„</w:t>
      </w:r>
      <w:proofErr w:type="gramStart"/>
      <w:r w:rsidRPr="001E1FF4">
        <w:rPr>
          <w:b/>
          <w:bCs/>
        </w:rPr>
        <w:t>spełnia”/</w:t>
      </w:r>
      <w:proofErr w:type="gramEnd"/>
      <w:r w:rsidRPr="001E1FF4">
        <w:rPr>
          <w:b/>
          <w:bCs/>
        </w:rPr>
        <w:t>„nie spełnia”,</w:t>
      </w:r>
      <w:r w:rsidRPr="001E1FF4">
        <w:t xml:space="preserve"> w oparciu o informacje zawarte w dokumentach i oświadczeniach, o których mowa w rozdziale 7. </w:t>
      </w:r>
    </w:p>
    <w:p w14:paraId="5F228BB5" w14:textId="77777777" w:rsidR="00A82D2B" w:rsidRPr="001E1FF4" w:rsidRDefault="00A82D2B" w:rsidP="00A82D2B">
      <w:pPr>
        <w:ind w:left="170" w:right="107"/>
        <w:jc w:val="both"/>
      </w:pPr>
    </w:p>
    <w:p w14:paraId="4B567BD1" w14:textId="77777777" w:rsidR="00A82D2B" w:rsidRPr="001E1FF4" w:rsidRDefault="00A82D2B" w:rsidP="00A82D2B">
      <w:pPr>
        <w:pStyle w:val="Akapitzlist"/>
        <w:widowControl w:val="0"/>
        <w:numPr>
          <w:ilvl w:val="1"/>
          <w:numId w:val="4"/>
        </w:numPr>
        <w:autoSpaceDN/>
        <w:adjustRightInd/>
        <w:ind w:left="190" w:right="113"/>
        <w:jc w:val="both"/>
      </w:pPr>
      <w:r w:rsidRPr="001E1FF4">
        <w:t xml:space="preserve">Zamawiający informuje, iż wybrany w ramach postępowania Wykonawca, będzie zobowiązany </w:t>
      </w:r>
      <w:r w:rsidRPr="001E1FF4">
        <w:rPr>
          <w:u w:val="single"/>
        </w:rPr>
        <w:t>przed zawarciem umowy,</w:t>
      </w:r>
      <w:r w:rsidRPr="001E1FF4">
        <w:t xml:space="preserve"> do przedłożenia dokumentów potwierdzających spełnienie wymagań w zakresie wszystkich osób, które zostaną skierowane przez Wykonawcę do realizacji zamówienia tj. </w:t>
      </w:r>
    </w:p>
    <w:p w14:paraId="4FD8CB54" w14:textId="77777777" w:rsidR="00A82D2B" w:rsidRPr="001E1FF4" w:rsidRDefault="00A82D2B" w:rsidP="00A82D2B">
      <w:pPr>
        <w:pStyle w:val="Akapitzlist"/>
        <w:widowControl w:val="0"/>
        <w:numPr>
          <w:ilvl w:val="2"/>
          <w:numId w:val="22"/>
        </w:numPr>
        <w:autoSpaceDN/>
        <w:adjustRightInd/>
        <w:ind w:left="833" w:right="113"/>
        <w:jc w:val="both"/>
      </w:pPr>
      <w:r w:rsidRPr="001E1FF4">
        <w:t xml:space="preserve">informacje z Krajowego Rejestru Karnego o niekaralności (kartoteka karna, kartoteka nieletnich), które umożliwią wskazanym przez Wykonawcę osobom przeprowadzenie realizacji usługi zgodnie z warunkami wskazanymi w Zapytaniu. </w:t>
      </w:r>
    </w:p>
    <w:p w14:paraId="4AFD3D84" w14:textId="77777777" w:rsidR="00A82D2B" w:rsidRPr="001E1FF4" w:rsidRDefault="00A82D2B" w:rsidP="00A82D2B">
      <w:pPr>
        <w:pStyle w:val="Akapitzlist"/>
        <w:widowControl w:val="0"/>
        <w:numPr>
          <w:ilvl w:val="1"/>
          <w:numId w:val="4"/>
        </w:numPr>
        <w:autoSpaceDN/>
        <w:adjustRightInd/>
        <w:ind w:left="170" w:right="113"/>
        <w:jc w:val="both"/>
      </w:pPr>
      <w:r w:rsidRPr="001E1FF4">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02DCF49" w14:textId="77777777" w:rsidR="00A82D2B" w:rsidRPr="001E1FF4" w:rsidRDefault="00A82D2B" w:rsidP="00A82D2B">
      <w:pPr>
        <w:pStyle w:val="Akapitzlist"/>
        <w:widowControl w:val="0"/>
        <w:numPr>
          <w:ilvl w:val="1"/>
          <w:numId w:val="4"/>
        </w:numPr>
        <w:autoSpaceDN/>
        <w:adjustRightInd/>
        <w:ind w:left="170" w:right="113"/>
        <w:jc w:val="both"/>
      </w:pPr>
      <w:r w:rsidRPr="001E1FF4">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w:t>
      </w:r>
      <w:proofErr w:type="gramStart"/>
      <w:r w:rsidRPr="001E1FF4">
        <w:t>6.</w:t>
      </w:r>
      <w:r>
        <w:t xml:space="preserve">1 </w:t>
      </w:r>
      <w:r w:rsidRPr="001E1FF4">
        <w:t xml:space="preserve"> powinni</w:t>
      </w:r>
      <w:proofErr w:type="gramEnd"/>
      <w:r w:rsidRPr="001E1FF4">
        <w:t xml:space="preserve"> spełniać łącznie wszyscy Wykonawcy.</w:t>
      </w:r>
    </w:p>
    <w:p w14:paraId="287617A9" w14:textId="77777777" w:rsidR="00A82D2B" w:rsidRDefault="00A82D2B" w:rsidP="00A82D2B">
      <w:pPr>
        <w:pStyle w:val="Akapitzlist"/>
        <w:widowControl w:val="0"/>
        <w:numPr>
          <w:ilvl w:val="1"/>
          <w:numId w:val="4"/>
        </w:numPr>
        <w:autoSpaceDN/>
        <w:adjustRightInd/>
        <w:ind w:left="170" w:right="113"/>
        <w:jc w:val="both"/>
      </w:pPr>
      <w:r w:rsidRPr="001E1FF4">
        <w:t xml:space="preserve">Wykonawcy wspólnie ubiegający się udzielenie zamówienia dołącza do oferty oświadczenia, z którego wynika jaki zakres rzeczowy zamówienia będą realizować poszczególni </w:t>
      </w:r>
      <w:r>
        <w:t>W</w:t>
      </w:r>
      <w:r w:rsidRPr="001E1FF4">
        <w:t>ykonawcy.</w:t>
      </w:r>
    </w:p>
    <w:p w14:paraId="557676D9" w14:textId="77777777" w:rsidR="00A82D2B" w:rsidRPr="001E1FF4" w:rsidRDefault="00A82D2B" w:rsidP="00A82D2B">
      <w:pPr>
        <w:pStyle w:val="Akapitzlist"/>
        <w:ind w:left="170" w:right="113"/>
        <w:jc w:val="both"/>
      </w:pPr>
    </w:p>
    <w:p w14:paraId="3CBA5579" w14:textId="77777777" w:rsidR="00A82D2B" w:rsidRPr="001E1FF4" w:rsidRDefault="00A82D2B" w:rsidP="00A82D2B">
      <w:pPr>
        <w:ind w:left="170"/>
        <w:jc w:val="both"/>
      </w:pPr>
    </w:p>
    <w:tbl>
      <w:tblPr>
        <w:tblW w:w="9356" w:type="dxa"/>
        <w:tblInd w:w="-284" w:type="dxa"/>
        <w:tblLayout w:type="fixed"/>
        <w:tblCellMar>
          <w:top w:w="55" w:type="dxa"/>
          <w:left w:w="55" w:type="dxa"/>
          <w:bottom w:w="55" w:type="dxa"/>
          <w:right w:w="55" w:type="dxa"/>
        </w:tblCellMar>
        <w:tblLook w:val="0000" w:firstRow="0" w:lastRow="0" w:firstColumn="0" w:lastColumn="0" w:noHBand="0" w:noVBand="0"/>
      </w:tblPr>
      <w:tblGrid>
        <w:gridCol w:w="9356"/>
      </w:tblGrid>
      <w:tr w:rsidR="00A82D2B" w:rsidRPr="001E1FF4" w14:paraId="383815BB" w14:textId="77777777" w:rsidTr="00B93A2F">
        <w:tc>
          <w:tcPr>
            <w:tcW w:w="9356" w:type="dxa"/>
            <w:shd w:val="clear" w:color="auto" w:fill="E7E6E6"/>
            <w:vAlign w:val="center"/>
          </w:tcPr>
          <w:p w14:paraId="536DD959" w14:textId="77777777" w:rsidR="00A82D2B" w:rsidRPr="001E1FF4" w:rsidRDefault="00A82D2B" w:rsidP="00B93A2F">
            <w:pPr>
              <w:tabs>
                <w:tab w:val="left" w:pos="654"/>
              </w:tabs>
              <w:snapToGrid w:val="0"/>
              <w:spacing w:before="120" w:after="120"/>
              <w:ind w:left="654" w:hanging="654"/>
              <w:jc w:val="both"/>
              <w:rPr>
                <w:b/>
                <w:bCs/>
              </w:rPr>
            </w:pPr>
            <w:r w:rsidRPr="001E1FF4">
              <w:rPr>
                <w:b/>
                <w:bCs/>
              </w:rPr>
              <w:t xml:space="preserve">7. </w:t>
            </w:r>
            <w:r w:rsidRPr="001E1FF4">
              <w:rPr>
                <w:b/>
                <w:bCs/>
              </w:rPr>
              <w:tab/>
            </w:r>
            <w:r w:rsidRPr="00D62C17">
              <w:rPr>
                <w:b/>
                <w:bCs/>
                <w:sz w:val="18"/>
                <w:szCs w:val="18"/>
              </w:rPr>
              <w:t xml:space="preserve">WYKAZ DOKUMENTÓW W CELU WYKAZANIA BRAKU PODSTAW DO WYKLUCZENIA </w:t>
            </w:r>
            <w:r w:rsidRPr="00D62C17">
              <w:rPr>
                <w:b/>
                <w:bCs/>
                <w:sz w:val="18"/>
                <w:szCs w:val="18"/>
              </w:rPr>
              <w:br/>
              <w:t>Z POSTĘPOWANIA ORAZ SPEŁNIANIA WARUNKÓW</w:t>
            </w:r>
            <w:r w:rsidRPr="001E1FF4">
              <w:rPr>
                <w:b/>
                <w:bCs/>
              </w:rPr>
              <w:t xml:space="preserve"> </w:t>
            </w:r>
          </w:p>
        </w:tc>
      </w:tr>
    </w:tbl>
    <w:p w14:paraId="5AA67E13" w14:textId="77777777" w:rsidR="00A82D2B" w:rsidRPr="001E1FF4" w:rsidRDefault="00A82D2B" w:rsidP="00A82D2B">
      <w:pPr>
        <w:pStyle w:val="Akapitzlist"/>
        <w:ind w:left="190" w:right="107"/>
        <w:jc w:val="both"/>
      </w:pPr>
    </w:p>
    <w:p w14:paraId="403F8242" w14:textId="77777777" w:rsidR="00A82D2B" w:rsidRPr="001E1FF4" w:rsidRDefault="00A82D2B" w:rsidP="00A82D2B">
      <w:pPr>
        <w:pStyle w:val="Akapitzlist"/>
        <w:widowControl w:val="0"/>
        <w:numPr>
          <w:ilvl w:val="1"/>
          <w:numId w:val="9"/>
        </w:numPr>
        <w:autoSpaceDN/>
        <w:adjustRightInd/>
        <w:ind w:left="190" w:right="107"/>
        <w:jc w:val="both"/>
      </w:pPr>
      <w:r w:rsidRPr="001E1FF4">
        <w:rPr>
          <w:iCs/>
        </w:rPr>
        <w:t xml:space="preserve">W celu potwierdzenia braku podstaw do wykluczenia z postępowania i spełnienia warunków </w:t>
      </w:r>
      <w:proofErr w:type="gramStart"/>
      <w:r w:rsidRPr="001E1FF4">
        <w:rPr>
          <w:iCs/>
        </w:rPr>
        <w:t>udziału,  Wykonawca</w:t>
      </w:r>
      <w:proofErr w:type="gramEnd"/>
      <w:r w:rsidRPr="001E1FF4">
        <w:rPr>
          <w:iCs/>
        </w:rPr>
        <w:t xml:space="preserve"> zobowiązany jest złożyć wraz z ofertą: </w:t>
      </w:r>
    </w:p>
    <w:p w14:paraId="5F74F245" w14:textId="77777777" w:rsidR="00A82D2B" w:rsidRPr="007D522F" w:rsidRDefault="00A82D2B" w:rsidP="00A82D2B">
      <w:pPr>
        <w:numPr>
          <w:ilvl w:val="0"/>
          <w:numId w:val="10"/>
        </w:numPr>
        <w:suppressAutoHyphens w:val="0"/>
        <w:overflowPunct/>
        <w:autoSpaceDE/>
        <w:autoSpaceDN/>
        <w:adjustRightInd/>
        <w:spacing w:after="5" w:line="251" w:lineRule="auto"/>
        <w:ind w:left="530" w:right="107" w:hanging="360"/>
        <w:jc w:val="both"/>
        <w:textAlignment w:val="auto"/>
        <w:rPr>
          <w:i/>
          <w:iCs/>
        </w:rPr>
      </w:pPr>
      <w:r w:rsidRPr="001E1FF4">
        <w:rPr>
          <w:b/>
          <w:bCs/>
        </w:rPr>
        <w:t>o</w:t>
      </w:r>
      <w:r w:rsidRPr="001E1FF4">
        <w:rPr>
          <w:b/>
          <w:bCs/>
          <w:color w:val="002060"/>
        </w:rPr>
        <w:t>świadczenie Wykonawcy o niepodleganiu wykluczeniu i spełnianiu warunków udziału</w:t>
      </w:r>
      <w:r w:rsidRPr="001E1FF4">
        <w:t xml:space="preserve">, złożone </w:t>
      </w:r>
      <w:r w:rsidRPr="007D522F">
        <w:t xml:space="preserve">zgodnie ze wzorem stanowiącym </w:t>
      </w:r>
      <w:r w:rsidRPr="007D522F">
        <w:rPr>
          <w:b/>
          <w:bCs/>
        </w:rPr>
        <w:t>Załącznik nr 2</w:t>
      </w:r>
      <w:r w:rsidRPr="007D522F">
        <w:t xml:space="preserve"> do Zapytania. </w:t>
      </w:r>
      <w:r w:rsidRPr="007D522F">
        <w:rPr>
          <w:i/>
          <w:iCs/>
        </w:rPr>
        <w:t xml:space="preserve"> </w:t>
      </w:r>
    </w:p>
    <w:p w14:paraId="247F282B" w14:textId="77777777" w:rsidR="00A82D2B" w:rsidRPr="007D522F" w:rsidRDefault="00A82D2B" w:rsidP="00A82D2B">
      <w:pPr>
        <w:suppressAutoHyphens w:val="0"/>
        <w:overflowPunct/>
        <w:autoSpaceDE/>
        <w:autoSpaceDN/>
        <w:adjustRightInd/>
        <w:spacing w:after="5" w:line="251" w:lineRule="auto"/>
        <w:ind w:left="530" w:right="107"/>
        <w:jc w:val="both"/>
        <w:textAlignment w:val="auto"/>
      </w:pPr>
      <w:r w:rsidRPr="007D522F">
        <w:t xml:space="preserve">Oświadczenie jw. Wykonawca sporządza, </w:t>
      </w:r>
      <w:r w:rsidRPr="007D522F">
        <w:rPr>
          <w:b/>
          <w:bCs/>
        </w:rPr>
        <w:t>pod rygorem nieważności,</w:t>
      </w:r>
      <w:r w:rsidRPr="007D522F">
        <w:t xml:space="preserve"> </w:t>
      </w:r>
      <w:bookmarkStart w:id="11" w:name="_Hlk196487455"/>
      <w:r w:rsidRPr="007D522F">
        <w:rPr>
          <w:b/>
        </w:rPr>
        <w:t>w oryginale z podpisem osoby uprawnionej do reprezentacji</w:t>
      </w:r>
      <w:r w:rsidRPr="007D522F">
        <w:rPr>
          <w:bCs/>
        </w:rPr>
        <w:t xml:space="preserve"> </w:t>
      </w:r>
      <w:r w:rsidRPr="007D522F">
        <w:rPr>
          <w:b/>
        </w:rPr>
        <w:t xml:space="preserve">lub w formie elektronicznej </w:t>
      </w:r>
      <w:bookmarkEnd w:id="11"/>
      <w:r w:rsidRPr="007D522F">
        <w:rPr>
          <w:bCs/>
        </w:rPr>
        <w:t xml:space="preserve">(tj. opatrzonej kwalifikowanym podpisem </w:t>
      </w:r>
      <w:r w:rsidRPr="007D522F">
        <w:rPr>
          <w:bCs/>
        </w:rPr>
        <w:lastRenderedPageBreak/>
        <w:t xml:space="preserve">elektronicznym) lub w postaci elektronicznej opatrzonej podpisem zaufanym lub podpisem. </w:t>
      </w:r>
      <w:r w:rsidRPr="007D522F">
        <w:t>W przypadku składania oferty wspólnej ww. oświadczenie składa każdy z Wykonawców składających ofertę wspólną.</w:t>
      </w:r>
    </w:p>
    <w:p w14:paraId="3D34D110" w14:textId="77777777" w:rsidR="00A82D2B" w:rsidRPr="001E1FF4" w:rsidRDefault="00A82D2B" w:rsidP="00A82D2B">
      <w:pPr>
        <w:suppressAutoHyphens w:val="0"/>
        <w:overflowPunct/>
        <w:autoSpaceDE/>
        <w:autoSpaceDN/>
        <w:adjustRightInd/>
        <w:spacing w:after="5" w:line="251" w:lineRule="auto"/>
        <w:ind w:left="530" w:right="107"/>
        <w:jc w:val="both"/>
        <w:textAlignment w:val="auto"/>
        <w:rPr>
          <w:i/>
          <w:iCs/>
        </w:rPr>
      </w:pPr>
    </w:p>
    <w:p w14:paraId="2E452BAE" w14:textId="77777777" w:rsidR="00A82D2B" w:rsidRDefault="00A82D2B" w:rsidP="00A82D2B">
      <w:pPr>
        <w:numPr>
          <w:ilvl w:val="0"/>
          <w:numId w:val="10"/>
        </w:numPr>
        <w:suppressAutoHyphens w:val="0"/>
        <w:overflowPunct/>
        <w:autoSpaceDE/>
        <w:autoSpaceDN/>
        <w:adjustRightInd/>
        <w:spacing w:after="5" w:line="251" w:lineRule="auto"/>
        <w:ind w:left="530" w:right="107" w:hanging="360"/>
        <w:jc w:val="both"/>
        <w:textAlignment w:val="auto"/>
      </w:pPr>
      <w:r w:rsidRPr="00475F15">
        <w:rPr>
          <w:b/>
          <w:bCs/>
          <w:color w:val="002060"/>
        </w:rPr>
        <w:t>Oświadczenie o braku powiązań kapitałowych lub osobowych</w:t>
      </w:r>
      <w:r w:rsidRPr="001E1FF4">
        <w:t xml:space="preserve"> - </w:t>
      </w:r>
      <w:r w:rsidRPr="001E1FF4">
        <w:rPr>
          <w:b/>
          <w:bCs/>
        </w:rPr>
        <w:t xml:space="preserve">załącznik nr 4 </w:t>
      </w:r>
      <w:r w:rsidRPr="001E1FF4">
        <w:t xml:space="preserve">do niniejszego Zapytania. </w:t>
      </w:r>
    </w:p>
    <w:p w14:paraId="2EA97606" w14:textId="77777777" w:rsidR="00A82D2B" w:rsidRDefault="00A82D2B" w:rsidP="00A82D2B">
      <w:pPr>
        <w:suppressAutoHyphens w:val="0"/>
        <w:overflowPunct/>
        <w:autoSpaceDE/>
        <w:autoSpaceDN/>
        <w:adjustRightInd/>
        <w:spacing w:after="5" w:line="251" w:lineRule="auto"/>
        <w:ind w:left="567" w:right="107"/>
        <w:jc w:val="both"/>
        <w:textAlignment w:val="auto"/>
      </w:pPr>
      <w:r w:rsidRPr="003C2217">
        <w:t xml:space="preserve">Oświadczenie jw. Wykonawca sporządza, </w:t>
      </w:r>
      <w:r w:rsidRPr="007D522F">
        <w:rPr>
          <w:b/>
          <w:bCs/>
        </w:rPr>
        <w:t>pod rygorem nieważności,</w:t>
      </w:r>
      <w:r w:rsidRPr="007D522F">
        <w:t xml:space="preserve"> </w:t>
      </w:r>
      <w:r w:rsidRPr="007D522F">
        <w:rPr>
          <w:b/>
        </w:rPr>
        <w:t>w oryginale z podpisem osoby uprawnionej do reprezentacji</w:t>
      </w:r>
      <w:r w:rsidRPr="007D522F">
        <w:rPr>
          <w:bCs/>
        </w:rPr>
        <w:t xml:space="preserve"> </w:t>
      </w:r>
      <w:r w:rsidRPr="007D522F">
        <w:rPr>
          <w:b/>
        </w:rPr>
        <w:t xml:space="preserve">lub w formie elektronicznej </w:t>
      </w:r>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r w:rsidRPr="003C2217">
        <w:t>.</w:t>
      </w:r>
    </w:p>
    <w:p w14:paraId="3621866B" w14:textId="77777777" w:rsidR="00A82D2B" w:rsidRPr="003C5556" w:rsidRDefault="00A82D2B" w:rsidP="00A82D2B">
      <w:pPr>
        <w:suppressAutoHyphens w:val="0"/>
        <w:overflowPunct/>
        <w:autoSpaceDE/>
        <w:autoSpaceDN/>
        <w:adjustRightInd/>
        <w:spacing w:after="5" w:line="251" w:lineRule="auto"/>
        <w:ind w:left="567" w:right="107"/>
        <w:jc w:val="both"/>
        <w:textAlignment w:val="auto"/>
      </w:pPr>
    </w:p>
    <w:p w14:paraId="3F2E803A" w14:textId="77777777" w:rsidR="00A82D2B" w:rsidRPr="001E1FF4" w:rsidRDefault="00A82D2B" w:rsidP="00A82D2B">
      <w:pPr>
        <w:pStyle w:val="Akapitzlist"/>
        <w:widowControl w:val="0"/>
        <w:numPr>
          <w:ilvl w:val="1"/>
          <w:numId w:val="9"/>
        </w:numPr>
        <w:autoSpaceDN/>
        <w:adjustRightInd/>
        <w:ind w:left="247" w:right="107"/>
        <w:jc w:val="both"/>
      </w:pPr>
      <w:r w:rsidRPr="001E1FF4">
        <w:t xml:space="preserve">Jeżeli złożone przez Wykonawcę oświadczenia, o których mowa w pkt 7.1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75FA043D" w14:textId="77777777" w:rsidR="00A82D2B" w:rsidRPr="001E1FF4" w:rsidRDefault="00A82D2B" w:rsidP="00A82D2B">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Zamawiający może żądać od wykonawców wyjaśnień dotyczących treści oświadczeń lub innych dokumentów lub oświadczeń składanych w postępowaniu. </w:t>
      </w:r>
    </w:p>
    <w:p w14:paraId="138189D4" w14:textId="77777777" w:rsidR="00A82D2B" w:rsidRPr="001E1FF4" w:rsidRDefault="00A82D2B" w:rsidP="00A82D2B">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W przypadku oferty wykonawców wspólnie ubiegających się o udzielenie zamówienia (np. konsorcjum, spółka cywilna):  </w:t>
      </w:r>
    </w:p>
    <w:p w14:paraId="6B91529E" w14:textId="77777777" w:rsidR="00A82D2B" w:rsidRPr="001E1FF4" w:rsidRDefault="00A82D2B" w:rsidP="00A82D2B">
      <w:pPr>
        <w:pStyle w:val="Akapitzlist"/>
        <w:widowControl w:val="0"/>
        <w:numPr>
          <w:ilvl w:val="1"/>
          <w:numId w:val="11"/>
        </w:numPr>
        <w:suppressAutoHyphens w:val="0"/>
        <w:overflowPunct/>
        <w:autoSpaceDE/>
        <w:autoSpaceDN/>
        <w:adjustRightInd/>
        <w:spacing w:after="5" w:line="251" w:lineRule="auto"/>
        <w:ind w:left="587" w:right="107"/>
        <w:jc w:val="both"/>
        <w:textAlignment w:val="auto"/>
      </w:pPr>
      <w:r w:rsidRPr="001E1FF4">
        <w:t xml:space="preserve">w formularzu oferty należy wskazać podmioty (nazwy) wszystkich Wykonawców wspólnie ubiegających się o udzielenie zamówienia; </w:t>
      </w:r>
    </w:p>
    <w:p w14:paraId="411B77FA" w14:textId="77777777" w:rsidR="00A82D2B" w:rsidRPr="001E1FF4" w:rsidRDefault="00A82D2B" w:rsidP="00A82D2B">
      <w:pPr>
        <w:numPr>
          <w:ilvl w:val="1"/>
          <w:numId w:val="11"/>
        </w:numPr>
        <w:suppressAutoHyphens w:val="0"/>
        <w:overflowPunct/>
        <w:autoSpaceDE/>
        <w:autoSpaceDN/>
        <w:adjustRightInd/>
        <w:spacing w:after="5" w:line="251" w:lineRule="auto"/>
        <w:ind w:left="587" w:right="107"/>
        <w:jc w:val="both"/>
        <w:textAlignment w:val="auto"/>
      </w:pPr>
      <w:r w:rsidRPr="001E1FF4">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55D67FF8" w14:textId="77777777" w:rsidR="00A82D2B" w:rsidRPr="001E1FF4" w:rsidRDefault="00A82D2B" w:rsidP="00A82D2B">
      <w:pPr>
        <w:numPr>
          <w:ilvl w:val="1"/>
          <w:numId w:val="11"/>
        </w:numPr>
        <w:suppressAutoHyphens w:val="0"/>
        <w:overflowPunct/>
        <w:autoSpaceDE/>
        <w:autoSpaceDN/>
        <w:adjustRightInd/>
        <w:spacing w:after="5" w:line="251" w:lineRule="auto"/>
        <w:ind w:left="587" w:right="107"/>
        <w:jc w:val="both"/>
        <w:textAlignment w:val="auto"/>
      </w:pPr>
      <w:r w:rsidRPr="001E1FF4">
        <w:t xml:space="preserve">oświadczenia, o których mowa w pkt 7.1 składa każdy z Wykonawców wspólnie ubiegających się o zamówienie. Oświadczenia Wykonawców wspólnie ubiegających się o udzielenie zamówienia powinny zostać złożone wraz z ofertą pod rygorem nieważności, w formie elektronicznej (tj. w postaci elektronicznej opatrzonej kwalifikowanym podpisem elektronicznym) lub w postaci elektronicznej opatrzonej podpisem zaufanym lub podpisem osobistym. </w:t>
      </w:r>
    </w:p>
    <w:p w14:paraId="20F8383E" w14:textId="77777777" w:rsidR="00A82D2B" w:rsidRPr="001E1FF4" w:rsidRDefault="00A82D2B" w:rsidP="00A82D2B">
      <w:pPr>
        <w:numPr>
          <w:ilvl w:val="1"/>
          <w:numId w:val="11"/>
        </w:numPr>
        <w:suppressAutoHyphens w:val="0"/>
        <w:overflowPunct/>
        <w:autoSpaceDE/>
        <w:autoSpaceDN/>
        <w:adjustRightInd/>
        <w:spacing w:after="5" w:line="251" w:lineRule="auto"/>
        <w:ind w:left="587" w:right="107"/>
        <w:jc w:val="both"/>
        <w:textAlignment w:val="auto"/>
      </w:pPr>
      <w:r w:rsidRPr="001E1FF4">
        <w:t xml:space="preserve">wszyscy Wykonawcy wspólnie ubiegający się o udzielenie zamówienia będą ponosić odpowiedzialność solidarną za wykonanie umowy; </w:t>
      </w:r>
    </w:p>
    <w:p w14:paraId="6D92729F" w14:textId="77777777" w:rsidR="00A82D2B" w:rsidRPr="001E1FF4" w:rsidRDefault="00A82D2B" w:rsidP="00A82D2B">
      <w:pPr>
        <w:numPr>
          <w:ilvl w:val="1"/>
          <w:numId w:val="11"/>
        </w:numPr>
        <w:suppressAutoHyphens w:val="0"/>
        <w:overflowPunct/>
        <w:autoSpaceDE/>
        <w:autoSpaceDN/>
        <w:adjustRightInd/>
        <w:spacing w:after="5" w:line="251" w:lineRule="auto"/>
        <w:ind w:left="587" w:right="107"/>
        <w:jc w:val="both"/>
        <w:textAlignment w:val="auto"/>
      </w:pPr>
      <w:r w:rsidRPr="001E1FF4">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14:paraId="26441E45" w14:textId="77777777" w:rsidR="00A82D2B" w:rsidRPr="001E1FF4" w:rsidRDefault="00A82D2B" w:rsidP="00A82D2B">
      <w:pPr>
        <w:numPr>
          <w:ilvl w:val="1"/>
          <w:numId w:val="11"/>
        </w:numPr>
        <w:suppressAutoHyphens w:val="0"/>
        <w:overflowPunct/>
        <w:autoSpaceDE/>
        <w:autoSpaceDN/>
        <w:adjustRightInd/>
        <w:spacing w:after="5" w:line="251" w:lineRule="auto"/>
        <w:ind w:left="587" w:right="107"/>
        <w:jc w:val="both"/>
        <w:textAlignment w:val="auto"/>
      </w:pPr>
      <w:r w:rsidRPr="001E1FF4">
        <w:t xml:space="preserve">Zamawiający może w ramach odpowiedzialności solidarnej żądać wykonania umowy w całości przez lidera lub od wszystkich Wykonawców wspólnie ubiegających się o udzielenie zamówienia łącznie lub każdego z osobna; </w:t>
      </w:r>
    </w:p>
    <w:p w14:paraId="1E4A151C" w14:textId="77777777" w:rsidR="00A82D2B" w:rsidRPr="001E1FF4" w:rsidRDefault="00A82D2B" w:rsidP="00A82D2B">
      <w:pPr>
        <w:numPr>
          <w:ilvl w:val="1"/>
          <w:numId w:val="11"/>
        </w:numPr>
        <w:suppressAutoHyphens w:val="0"/>
        <w:overflowPunct/>
        <w:autoSpaceDE/>
        <w:autoSpaceDN/>
        <w:adjustRightInd/>
        <w:spacing w:after="5" w:line="251" w:lineRule="auto"/>
        <w:ind w:left="587" w:right="107"/>
        <w:jc w:val="both"/>
        <w:textAlignment w:val="auto"/>
      </w:pPr>
      <w:r w:rsidRPr="001E1FF4">
        <w:t xml:space="preserve">W przypadku Wykonawców wykonujących działalność w formie spółki cywilnej postanowienia dot. oferty Wykonawców wspólnie ubiegających się o udzielenie zamówienia (konsorcjum) stosuje się odpowiednio; </w:t>
      </w:r>
    </w:p>
    <w:p w14:paraId="1B18970F" w14:textId="77777777" w:rsidR="00A82D2B" w:rsidRPr="001E1FF4" w:rsidRDefault="00A82D2B" w:rsidP="00A82D2B">
      <w:pPr>
        <w:numPr>
          <w:ilvl w:val="1"/>
          <w:numId w:val="11"/>
        </w:numPr>
        <w:suppressAutoHyphens w:val="0"/>
        <w:overflowPunct/>
        <w:autoSpaceDE/>
        <w:autoSpaceDN/>
        <w:adjustRightInd/>
        <w:spacing w:after="5" w:line="251" w:lineRule="auto"/>
        <w:ind w:left="587" w:right="107"/>
        <w:jc w:val="both"/>
        <w:textAlignment w:val="auto"/>
      </w:pPr>
      <w:r w:rsidRPr="001E1FF4">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 </w:t>
      </w:r>
    </w:p>
    <w:p w14:paraId="1967E3A8" w14:textId="77777777" w:rsidR="00A82D2B" w:rsidRPr="001E1FF4" w:rsidRDefault="00A82D2B" w:rsidP="00A82D2B">
      <w:pPr>
        <w:numPr>
          <w:ilvl w:val="1"/>
          <w:numId w:val="9"/>
        </w:numPr>
        <w:suppressAutoHyphens w:val="0"/>
        <w:overflowPunct/>
        <w:autoSpaceDE/>
        <w:autoSpaceDN/>
        <w:adjustRightInd/>
        <w:spacing w:after="5" w:line="251" w:lineRule="auto"/>
        <w:ind w:right="107"/>
        <w:jc w:val="both"/>
        <w:textAlignment w:val="auto"/>
      </w:pPr>
      <w:r w:rsidRPr="001E1FF4">
        <w:t xml:space="preserve">Dokumenty lub oświadczenia, sporządzone w języku obcym przekazuje się wraz z tłumaczeniem na język polski.   </w:t>
      </w:r>
    </w:p>
    <w:p w14:paraId="41956944" w14:textId="77777777" w:rsidR="00A82D2B" w:rsidRPr="001E1FF4" w:rsidRDefault="00A82D2B" w:rsidP="00A82D2B">
      <w:pPr>
        <w:numPr>
          <w:ilvl w:val="1"/>
          <w:numId w:val="9"/>
        </w:numPr>
        <w:suppressAutoHyphens w:val="0"/>
        <w:overflowPunct/>
        <w:autoSpaceDE/>
        <w:autoSpaceDN/>
        <w:adjustRightInd/>
        <w:spacing w:after="5" w:line="251" w:lineRule="auto"/>
        <w:ind w:right="107"/>
        <w:jc w:val="both"/>
        <w:textAlignment w:val="auto"/>
      </w:pPr>
      <w:r w:rsidRPr="001E1FF4">
        <w:t xml:space="preserve">Pełnomocnictwo przekazuje się w postaci elektronicznej i opatruje się kwalifikowanym podpisem elektronicznym, podpisem zaufanym lub podpisem osobistym. </w:t>
      </w:r>
    </w:p>
    <w:p w14:paraId="1BF42940" w14:textId="77777777" w:rsidR="00A82D2B" w:rsidRPr="001E1FF4" w:rsidRDefault="00A82D2B" w:rsidP="00A82D2B">
      <w:pPr>
        <w:numPr>
          <w:ilvl w:val="1"/>
          <w:numId w:val="9"/>
        </w:numPr>
        <w:suppressAutoHyphens w:val="0"/>
        <w:overflowPunct/>
        <w:autoSpaceDE/>
        <w:autoSpaceDN/>
        <w:adjustRightInd/>
        <w:spacing w:after="5" w:line="251" w:lineRule="auto"/>
        <w:ind w:right="107"/>
        <w:jc w:val="both"/>
        <w:textAlignment w:val="auto"/>
      </w:pPr>
      <w:r w:rsidRPr="001E1FF4">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0DF4409" w14:textId="77777777" w:rsidR="00A82D2B" w:rsidRPr="001E1FF4" w:rsidRDefault="00A82D2B" w:rsidP="00A82D2B">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w pkt 7.7, dokonuje mocodawca. </w:t>
      </w:r>
    </w:p>
    <w:p w14:paraId="1041C133" w14:textId="77777777" w:rsidR="00A82D2B" w:rsidRPr="001E1FF4" w:rsidRDefault="00A82D2B" w:rsidP="00A82D2B">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pkt 7.7, może dokonać również notariusz. </w:t>
      </w:r>
    </w:p>
    <w:p w14:paraId="459D7049" w14:textId="77777777" w:rsidR="00A82D2B" w:rsidRPr="001E1FF4" w:rsidRDefault="00A82D2B" w:rsidP="00A82D2B">
      <w:pPr>
        <w:pStyle w:val="Akapitzlist"/>
        <w:widowControl w:val="0"/>
        <w:numPr>
          <w:ilvl w:val="1"/>
          <w:numId w:val="9"/>
        </w:numPr>
        <w:autoSpaceDN/>
        <w:adjustRightInd/>
        <w:ind w:right="107"/>
        <w:jc w:val="both"/>
      </w:pPr>
      <w:r>
        <w:t xml:space="preserve">  </w:t>
      </w:r>
      <w:r w:rsidRPr="001E1FF4">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43E96CAF" w14:textId="77777777" w:rsidR="00A82D2B" w:rsidRPr="001E1FF4" w:rsidRDefault="00A82D2B" w:rsidP="00A82D2B">
      <w:pPr>
        <w:pStyle w:val="Akapitzlist"/>
        <w:widowControl w:val="0"/>
        <w:numPr>
          <w:ilvl w:val="1"/>
          <w:numId w:val="9"/>
        </w:numPr>
        <w:autoSpaceDN/>
        <w:adjustRightInd/>
        <w:ind w:right="107"/>
        <w:jc w:val="both"/>
        <w:rPr>
          <w:color w:val="000000" w:themeColor="text1"/>
        </w:rPr>
      </w:pPr>
      <w:r>
        <w:t xml:space="preserve">  </w:t>
      </w:r>
      <w:r w:rsidRPr="001E1FF4">
        <w:t xml:space="preserve">Jeżeli wykonawca nie złożył wymaganych treścią </w:t>
      </w:r>
      <w:r>
        <w:t>Z</w:t>
      </w:r>
      <w:r w:rsidRPr="001E1FF4">
        <w:t xml:space="preserve">apytania dokumentów i oświadczeń, lub innych dokumentów niezbędnych do przeprowadzenia postępowania, lub są one niekompletne, zawierają błędy, lub budzą wskazane przez Zamawiającego wątpliwości  Zamawiający wzywa wykonawcę odpowiednio do ich złożenia, poprawienia, wyjaśnienia lub uzupełnienia w wyznaczonym terminie, </w:t>
      </w:r>
      <w:r w:rsidRPr="001E1FF4">
        <w:rPr>
          <w:color w:val="000000" w:themeColor="text1"/>
          <w:shd w:val="clear" w:color="auto" w:fill="FFFFFF"/>
        </w:rPr>
        <w:t xml:space="preserve">chyba że mimo ich złożenia, uzupełnienia, poprawienia lub udzielenia wyjaśnień oferta Wykonawcy podlega odrzuceniu albo konieczne byłoby unieważnienie postępowania. </w:t>
      </w:r>
      <w:r w:rsidRPr="001E1FF4">
        <w:rPr>
          <w:color w:val="000000" w:themeColor="text1"/>
        </w:rPr>
        <w:t>Jeżeli Wykonawca nie złożył wymaganych pełnomocnictw albo złożył wadliwe pełnomocnictwa, Zamawiający wzywa do ich złożenia w wyznaczonym terminie, chyba że mimo ich złożenia oferta Wykonawcy podlega odrzuceniu albo konieczne byłoby unieważnienie postępowania.</w:t>
      </w:r>
    </w:p>
    <w:p w14:paraId="6CFB54BB" w14:textId="77777777" w:rsidR="00A82D2B" w:rsidRPr="001E1FF4" w:rsidRDefault="00A82D2B" w:rsidP="00A82D2B">
      <w:pPr>
        <w:pStyle w:val="Akapitzlist"/>
        <w:widowControl w:val="0"/>
        <w:numPr>
          <w:ilvl w:val="1"/>
          <w:numId w:val="9"/>
        </w:numPr>
        <w:autoSpaceDN/>
        <w:adjustRightInd/>
        <w:ind w:right="107"/>
        <w:jc w:val="both"/>
      </w:pPr>
      <w:r>
        <w:t xml:space="preserve">  </w:t>
      </w:r>
      <w:r w:rsidRPr="001E1FF4">
        <w:t>W przypadku oferty wykonawców wspólnie ubiegających się o udzielenie zamówienia (konsorcjum), w formularzu oferty należy wskazać podmioty (nazwy) wszystkich Wykonawców wspólnie ubiegających się o udzielenie zamówienia;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Wymagane niniejszym zapytaniem dokumenty oferty, składa każdy z Wykonawców wspólnie ubiegających się o zamówienie. Wszyscy Wykonawcy wspólnie ubiegający się o udzielenie zamówienia będą ponosić odpowiedzialność solidarną za wykonanie umowy.</w:t>
      </w:r>
    </w:p>
    <w:p w14:paraId="00EE7E00" w14:textId="77777777" w:rsidR="00A82D2B" w:rsidRPr="003C5556" w:rsidRDefault="00A82D2B" w:rsidP="00A82D2B">
      <w:pPr>
        <w:pStyle w:val="Akapitzlist"/>
        <w:widowControl w:val="0"/>
        <w:numPr>
          <w:ilvl w:val="1"/>
          <w:numId w:val="9"/>
        </w:numPr>
        <w:autoSpaceDN/>
        <w:adjustRightInd/>
        <w:ind w:right="107"/>
        <w:jc w:val="both"/>
      </w:pPr>
      <w:r>
        <w:rPr>
          <w:bCs/>
        </w:rPr>
        <w:t xml:space="preserve">  </w:t>
      </w:r>
      <w:r w:rsidRPr="001E1FF4">
        <w:rPr>
          <w:bCs/>
        </w:rPr>
        <w:t>Dokumenty lub oświadczenia, sporządzone w języku obcym muszą zostać złożone</w:t>
      </w:r>
      <w:r>
        <w:rPr>
          <w:bCs/>
        </w:rPr>
        <w:t xml:space="preserve"> </w:t>
      </w:r>
      <w:r w:rsidRPr="001E1FF4">
        <w:rPr>
          <w:bCs/>
        </w:rPr>
        <w:t xml:space="preserve">wraz z tłumaczeniem </w:t>
      </w:r>
      <w:r>
        <w:rPr>
          <w:bCs/>
        </w:rPr>
        <w:t xml:space="preserve">   </w:t>
      </w:r>
      <w:r w:rsidRPr="001E1FF4">
        <w:rPr>
          <w:bCs/>
        </w:rPr>
        <w:t xml:space="preserve">na język polski. </w:t>
      </w:r>
    </w:p>
    <w:p w14:paraId="58648769" w14:textId="77777777" w:rsidR="00A82D2B" w:rsidRPr="001E1FF4" w:rsidRDefault="00A82D2B" w:rsidP="00A82D2B">
      <w:pPr>
        <w:pStyle w:val="Akapitzlist"/>
        <w:ind w:left="360" w:right="107"/>
        <w:jc w:val="both"/>
      </w:pP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9072"/>
      </w:tblGrid>
      <w:tr w:rsidR="00A82D2B" w:rsidRPr="001E1FF4" w14:paraId="0D95FACB" w14:textId="77777777" w:rsidTr="00B93A2F">
        <w:tc>
          <w:tcPr>
            <w:tcW w:w="9072" w:type="dxa"/>
            <w:shd w:val="clear" w:color="auto" w:fill="E7E6E6"/>
            <w:vAlign w:val="center"/>
          </w:tcPr>
          <w:p w14:paraId="23ABB6F1" w14:textId="77777777" w:rsidR="00A82D2B" w:rsidRPr="001E1FF4" w:rsidRDefault="00A82D2B" w:rsidP="00B93A2F">
            <w:pPr>
              <w:snapToGrid w:val="0"/>
              <w:spacing w:before="120" w:after="120"/>
              <w:ind w:left="711" w:hanging="654"/>
              <w:jc w:val="both"/>
              <w:rPr>
                <w:b/>
                <w:bCs/>
              </w:rPr>
            </w:pPr>
            <w:r w:rsidRPr="001E1FF4">
              <w:rPr>
                <w:b/>
                <w:bCs/>
              </w:rPr>
              <w:t xml:space="preserve">8.   </w:t>
            </w:r>
            <w:r>
              <w:rPr>
                <w:b/>
                <w:bCs/>
              </w:rPr>
              <w:t xml:space="preserve">      </w:t>
            </w:r>
            <w:r w:rsidRPr="00D62C17">
              <w:rPr>
                <w:b/>
                <w:bCs/>
                <w:sz w:val="18"/>
                <w:szCs w:val="18"/>
              </w:rPr>
              <w:t>SPOSÓB KOMUNIKOWANIA SIĘ Z WYKONAWCAMI. INFORMACJE O ŚRODKACH KOMUNIKACJI</w:t>
            </w:r>
            <w:r>
              <w:rPr>
                <w:b/>
                <w:bCs/>
                <w:sz w:val="18"/>
                <w:szCs w:val="18"/>
              </w:rPr>
              <w:t xml:space="preserve"> </w:t>
            </w:r>
            <w:r w:rsidRPr="00D62C17">
              <w:rPr>
                <w:b/>
                <w:bCs/>
                <w:sz w:val="18"/>
                <w:szCs w:val="18"/>
              </w:rPr>
              <w:t xml:space="preserve">ELEKTRONICZNEJ, PRZY UŻYCIU KTÓRYCH ZAMAWIAJĄCY BĘDZIE KOMUNIKOWAŁ SIĘ </w:t>
            </w:r>
            <w:r>
              <w:rPr>
                <w:b/>
                <w:bCs/>
                <w:sz w:val="18"/>
                <w:szCs w:val="18"/>
              </w:rPr>
              <w:br/>
            </w:r>
            <w:r w:rsidRPr="00D62C17">
              <w:rPr>
                <w:b/>
                <w:bCs/>
                <w:sz w:val="18"/>
                <w:szCs w:val="18"/>
              </w:rPr>
              <w:t>Z WYKONAWCAMI</w:t>
            </w:r>
            <w:r w:rsidRPr="001E1FF4">
              <w:rPr>
                <w:b/>
                <w:bCs/>
              </w:rPr>
              <w:t xml:space="preserve"> </w:t>
            </w:r>
          </w:p>
        </w:tc>
      </w:tr>
    </w:tbl>
    <w:p w14:paraId="4DC2FCE9" w14:textId="77777777" w:rsidR="00A82D2B" w:rsidRPr="001E1FF4" w:rsidRDefault="00A82D2B" w:rsidP="00A82D2B">
      <w:pPr>
        <w:pStyle w:val="Akapitzlist"/>
        <w:spacing w:line="276" w:lineRule="auto"/>
        <w:ind w:left="417"/>
        <w:jc w:val="both"/>
      </w:pPr>
    </w:p>
    <w:p w14:paraId="4C6D5534" w14:textId="77777777" w:rsidR="00A82D2B" w:rsidRPr="007D522F" w:rsidRDefault="00A82D2B" w:rsidP="00A82D2B">
      <w:pPr>
        <w:pStyle w:val="Akapitzlist"/>
        <w:widowControl w:val="0"/>
        <w:numPr>
          <w:ilvl w:val="1"/>
          <w:numId w:val="12"/>
        </w:numPr>
        <w:autoSpaceDN/>
        <w:adjustRightInd/>
        <w:jc w:val="both"/>
        <w:rPr>
          <w:b/>
          <w:bCs/>
        </w:rPr>
      </w:pPr>
      <w:r w:rsidRPr="001E1FF4">
        <w:t xml:space="preserve"> Sposób komunikowania się w </w:t>
      </w:r>
      <w:r>
        <w:t>Zapytaniu ofertowym</w:t>
      </w:r>
      <w:r w:rsidRPr="001E1FF4">
        <w:t>, w tym składanie ofert, wymiana informacji między Zamawiającym a Wykonawcą oraz przekazywanie dokumentów</w:t>
      </w:r>
      <w:r>
        <w:t xml:space="preserve"> </w:t>
      </w:r>
      <w:r w:rsidRPr="001E1FF4">
        <w:t>i oświadczeń odbywa s</w:t>
      </w:r>
      <w:r w:rsidRPr="003C5556">
        <w:t xml:space="preserve">ię </w:t>
      </w:r>
      <w:r w:rsidRPr="003C5556">
        <w:rPr>
          <w:color w:val="000000" w:themeColor="text1"/>
        </w:rPr>
        <w:t>pisemnie</w:t>
      </w:r>
      <w:r>
        <w:rPr>
          <w:color w:val="000000" w:themeColor="text1"/>
        </w:rPr>
        <w:t xml:space="preserve"> w formie elektronicznej za pośrednictwem adresu email:</w:t>
      </w:r>
      <w:r w:rsidRPr="007D522F">
        <w:rPr>
          <w:b/>
          <w:bCs/>
        </w:rPr>
        <w:t xml:space="preserve"> </w:t>
      </w:r>
      <w:r w:rsidRPr="003C5556">
        <w:rPr>
          <w:b/>
          <w:bCs/>
        </w:rPr>
        <w:t>projekty@topeducation.pl</w:t>
      </w:r>
    </w:p>
    <w:p w14:paraId="196A8E93" w14:textId="77777777" w:rsidR="00A82D2B" w:rsidRPr="003C5556" w:rsidRDefault="00A82D2B" w:rsidP="00A82D2B">
      <w:pPr>
        <w:pStyle w:val="Akapitzlist"/>
        <w:widowControl w:val="0"/>
        <w:numPr>
          <w:ilvl w:val="1"/>
          <w:numId w:val="12"/>
        </w:numPr>
        <w:autoSpaceDN/>
        <w:adjustRightInd/>
        <w:jc w:val="both"/>
        <w:rPr>
          <w:b/>
          <w:bCs/>
        </w:rPr>
      </w:pPr>
      <w:r w:rsidRPr="003C5556">
        <w:rPr>
          <w:b/>
          <w:bCs/>
        </w:rPr>
        <w:t>Składanie ofert odbywa się pisemnie poprzez dostarczenie na adres Zamawiającego wskazany w pkt 1 Zapytania lub przesłanie emailem na adres: projekty@topeducation.pl</w:t>
      </w:r>
    </w:p>
    <w:p w14:paraId="27EC5959" w14:textId="77777777" w:rsidR="00A82D2B" w:rsidRPr="001E1FF4" w:rsidRDefault="00A82D2B" w:rsidP="00A82D2B">
      <w:pPr>
        <w:pStyle w:val="Akapitzlist"/>
        <w:widowControl w:val="0"/>
        <w:numPr>
          <w:ilvl w:val="1"/>
          <w:numId w:val="12"/>
        </w:numPr>
        <w:autoSpaceDN/>
        <w:adjustRightInd/>
        <w:spacing w:line="276" w:lineRule="auto"/>
        <w:jc w:val="both"/>
      </w:pPr>
      <w:r w:rsidRPr="001E1FF4">
        <w:t>Zamawiający może dokonać zmiany Zapytania ofertowego przed upływem terminu składania ofert.</w:t>
      </w:r>
    </w:p>
    <w:p w14:paraId="312C6ACC" w14:textId="77777777" w:rsidR="00A82D2B" w:rsidRPr="001E1FF4" w:rsidRDefault="00A82D2B" w:rsidP="00A82D2B">
      <w:pPr>
        <w:numPr>
          <w:ilvl w:val="1"/>
          <w:numId w:val="12"/>
        </w:numPr>
        <w:jc w:val="both"/>
      </w:pPr>
      <w:r w:rsidRPr="001E1FF4">
        <w:t xml:space="preserve">Zamawiający nie będzie udzielał ustnych i telefonicznych informacji, wyjaśnień czy odpowiedzi na kierowane do Zamawiającego zapytania. </w:t>
      </w:r>
    </w:p>
    <w:p w14:paraId="1009E82F" w14:textId="77777777" w:rsidR="00A82D2B" w:rsidRPr="001E1FF4" w:rsidRDefault="00A82D2B" w:rsidP="00A82D2B">
      <w:pPr>
        <w:pStyle w:val="Akapitzlist"/>
        <w:widowControl w:val="0"/>
        <w:numPr>
          <w:ilvl w:val="1"/>
          <w:numId w:val="12"/>
        </w:numPr>
        <w:autoSpaceDN/>
        <w:adjustRightInd/>
        <w:spacing w:line="276" w:lineRule="auto"/>
        <w:jc w:val="both"/>
      </w:pPr>
      <w:r w:rsidRPr="001E1FF4">
        <w:t>Wykonawca może zwrócić się do Zamawiającego z wnioskiem o wyjaśnienie treści Zapytania ofertowego nie później niż do końca dnia, w którym upływa połowa wyznaczonego terminu składania ofert</w:t>
      </w:r>
      <w:r>
        <w:t>.</w:t>
      </w:r>
    </w:p>
    <w:p w14:paraId="671CFEE8" w14:textId="77777777" w:rsidR="00A82D2B" w:rsidRDefault="00A82D2B" w:rsidP="00A82D2B">
      <w:pPr>
        <w:pStyle w:val="Akapitzlist"/>
        <w:widowControl w:val="0"/>
        <w:numPr>
          <w:ilvl w:val="1"/>
          <w:numId w:val="12"/>
        </w:numPr>
        <w:autoSpaceDN/>
        <w:adjustRightInd/>
        <w:spacing w:line="276" w:lineRule="auto"/>
        <w:jc w:val="both"/>
      </w:pPr>
      <w:r w:rsidRPr="001E1FF4">
        <w:t xml:space="preserve">Zamawiający jest obowiązany udzielić wyjaśnień niezwłocznie, jednak nie później niż na 2 dni przed upływem terminu składania ofert. Treść zapytań wraz z wyjaśnieniami Zamawiający </w:t>
      </w:r>
      <w:r w:rsidRPr="003C5556">
        <w:rPr>
          <w:b/>
          <w:bCs/>
        </w:rPr>
        <w:t>udostępnia na stronie</w:t>
      </w:r>
    </w:p>
    <w:p w14:paraId="5E6BEE16" w14:textId="77777777" w:rsidR="00A82D2B" w:rsidRPr="007D522F" w:rsidRDefault="00A82D2B" w:rsidP="00A82D2B">
      <w:pPr>
        <w:pStyle w:val="Akapitzlist"/>
        <w:spacing w:line="276" w:lineRule="auto"/>
        <w:ind w:left="417"/>
        <w:jc w:val="both"/>
        <w:rPr>
          <w:b/>
          <w:bCs/>
        </w:rPr>
      </w:pPr>
      <w:r w:rsidRPr="003C5556">
        <w:rPr>
          <w:b/>
          <w:bCs/>
        </w:rPr>
        <w:t>https://www.topeducation.pl/</w:t>
      </w:r>
    </w:p>
    <w:p w14:paraId="6D9999BB" w14:textId="77777777" w:rsidR="00A82D2B" w:rsidRPr="001E1FF4" w:rsidRDefault="00A82D2B" w:rsidP="00A82D2B">
      <w:pPr>
        <w:pStyle w:val="Akapitzlist"/>
        <w:widowControl w:val="0"/>
        <w:numPr>
          <w:ilvl w:val="1"/>
          <w:numId w:val="12"/>
        </w:numPr>
        <w:autoSpaceDN/>
        <w:adjustRightInd/>
        <w:spacing w:line="276" w:lineRule="auto"/>
        <w:jc w:val="both"/>
      </w:pPr>
      <w:r w:rsidRPr="001E1FF4">
        <w:t xml:space="preserve">W przypadku, gdy zmiany treści Zapytania ofertowego są istotne dla sporządzenia oferty lub wymagają od Wykonawców dodatkowego czasu na zapoznanie się ze zmianą i przygotowanie ofert, Zamawiający przedłuży termin składania ofert o czas niezbędny na zapoznanie się ze zmianą Zapytania ofertowego </w:t>
      </w:r>
      <w:r>
        <w:br/>
      </w:r>
      <w:r w:rsidRPr="001E1FF4">
        <w:t>i przygotowanie oferty.</w:t>
      </w:r>
    </w:p>
    <w:p w14:paraId="38AB8FAC" w14:textId="77777777" w:rsidR="00A82D2B" w:rsidRPr="001E1FF4" w:rsidRDefault="00A82D2B" w:rsidP="00A82D2B">
      <w:pPr>
        <w:pStyle w:val="Akapitzlist"/>
        <w:widowControl w:val="0"/>
        <w:numPr>
          <w:ilvl w:val="1"/>
          <w:numId w:val="12"/>
        </w:numPr>
        <w:autoSpaceDN/>
        <w:adjustRightInd/>
        <w:spacing w:line="276" w:lineRule="auto"/>
        <w:jc w:val="both"/>
        <w:rPr>
          <w:color w:val="000000" w:themeColor="text1"/>
        </w:rPr>
      </w:pPr>
      <w:r w:rsidRPr="001E1FF4">
        <w:t>Zamawiający informuje wykonawców o przedłużonym terminie składania ofert przez zamieszczenie informacji na stronie internetowej prowadzonego postępowania, na której zostało udostępnione Zapytanie ofertowe</w:t>
      </w:r>
      <w:r>
        <w:t>.</w:t>
      </w:r>
    </w:p>
    <w:p w14:paraId="28B39353" w14:textId="77777777" w:rsidR="00A82D2B" w:rsidRPr="001E1FF4" w:rsidRDefault="00A82D2B" w:rsidP="00A82D2B">
      <w:pPr>
        <w:pStyle w:val="Akapitzlist"/>
        <w:widowControl w:val="0"/>
        <w:numPr>
          <w:ilvl w:val="1"/>
          <w:numId w:val="12"/>
        </w:numPr>
        <w:autoSpaceDN/>
        <w:adjustRightInd/>
        <w:spacing w:line="276" w:lineRule="auto"/>
        <w:ind w:left="360"/>
        <w:jc w:val="both"/>
      </w:pPr>
      <w:r>
        <w:t xml:space="preserve"> </w:t>
      </w:r>
      <w:r w:rsidRPr="001E1FF4">
        <w:t>Niniejsze postępowanie prowadzone jest w języku polskim.</w:t>
      </w:r>
    </w:p>
    <w:p w14:paraId="0C27A8D4" w14:textId="77777777" w:rsidR="00A82D2B" w:rsidRDefault="00A82D2B" w:rsidP="00A82D2B">
      <w:pPr>
        <w:pStyle w:val="Akapitzlist"/>
        <w:widowControl w:val="0"/>
        <w:numPr>
          <w:ilvl w:val="1"/>
          <w:numId w:val="12"/>
        </w:numPr>
        <w:autoSpaceDN/>
        <w:adjustRightInd/>
        <w:spacing w:line="276" w:lineRule="auto"/>
        <w:ind w:left="360"/>
        <w:jc w:val="both"/>
      </w:pPr>
      <w:r>
        <w:t xml:space="preserve"> </w:t>
      </w:r>
      <w:r w:rsidRPr="001E1FF4">
        <w:t xml:space="preserve">Jeżeli wniosek o wyjaśnienie treści Zapytania Ofertowego wpłynął po upływie terminu składania wniosku, </w:t>
      </w:r>
      <w:r>
        <w:br/>
      </w:r>
      <w:r w:rsidRPr="001E1FF4">
        <w:t>o którym mowa w pkt. 8.6, lub dotyczy udzielonych wyjaśnień, Zamawiający może udzielić wyjaśnień albo pozostawić wniosek bez rozpoznania.</w:t>
      </w:r>
    </w:p>
    <w:p w14:paraId="6884800A" w14:textId="77777777" w:rsidR="00A82D2B" w:rsidRDefault="00A82D2B" w:rsidP="00A82D2B">
      <w:pPr>
        <w:pStyle w:val="Akapitzlist"/>
        <w:widowControl w:val="0"/>
        <w:numPr>
          <w:ilvl w:val="1"/>
          <w:numId w:val="12"/>
        </w:numPr>
        <w:autoSpaceDN/>
        <w:adjustRightInd/>
        <w:spacing w:line="276" w:lineRule="auto"/>
        <w:ind w:left="360"/>
        <w:jc w:val="both"/>
      </w:pPr>
      <w:r>
        <w:t xml:space="preserve">  </w:t>
      </w:r>
      <w:r w:rsidRPr="001E1FF4">
        <w:t>Przedłużenie terminu składania ofert nie wpływa na bieg terminu składania wniosku, o którym mowa w pkt.</w:t>
      </w:r>
      <w:r>
        <w:t xml:space="preserve"> </w:t>
      </w:r>
      <w:r w:rsidRPr="001E1FF4">
        <w:t>8.6.</w:t>
      </w:r>
      <w:bookmarkStart w:id="12" w:name="_Hlk77634485"/>
      <w:bookmarkStart w:id="13" w:name="_Hlk77634138"/>
    </w:p>
    <w:p w14:paraId="3E30F439" w14:textId="77777777" w:rsidR="00A82D2B" w:rsidRPr="008266A5" w:rsidRDefault="00A82D2B" w:rsidP="00A82D2B">
      <w:pPr>
        <w:pStyle w:val="Akapitzlist"/>
        <w:spacing w:line="276" w:lineRule="auto"/>
        <w:ind w:left="36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82D2B" w:rsidRPr="001E1FF4" w14:paraId="21364CD9" w14:textId="77777777" w:rsidTr="00B93A2F">
        <w:tc>
          <w:tcPr>
            <w:tcW w:w="9073" w:type="dxa"/>
            <w:shd w:val="clear" w:color="auto" w:fill="E7E6E6"/>
            <w:vAlign w:val="center"/>
          </w:tcPr>
          <w:p w14:paraId="7715FA75" w14:textId="77777777" w:rsidR="00A82D2B" w:rsidRPr="001E1FF4" w:rsidRDefault="00A82D2B" w:rsidP="00B93A2F">
            <w:pPr>
              <w:snapToGrid w:val="0"/>
              <w:spacing w:before="120" w:after="120"/>
              <w:rPr>
                <w:b/>
                <w:bCs/>
              </w:rPr>
            </w:pPr>
            <w:r w:rsidRPr="001E1FF4">
              <w:rPr>
                <w:b/>
                <w:bCs/>
              </w:rPr>
              <w:t xml:space="preserve">9. </w:t>
            </w:r>
            <w:r w:rsidRPr="001E1FF4">
              <w:rPr>
                <w:b/>
                <w:bCs/>
              </w:rPr>
              <w:tab/>
            </w:r>
            <w:r w:rsidRPr="00D62C17">
              <w:rPr>
                <w:b/>
                <w:bCs/>
                <w:sz w:val="18"/>
                <w:szCs w:val="18"/>
              </w:rPr>
              <w:t>OPIS SPOSOBU PRZYGOTOWANIA I SKŁADANIA OFERT</w:t>
            </w:r>
            <w:r w:rsidRPr="001E1FF4">
              <w:rPr>
                <w:b/>
                <w:bCs/>
              </w:rPr>
              <w:t xml:space="preserve"> </w:t>
            </w:r>
          </w:p>
        </w:tc>
      </w:tr>
    </w:tbl>
    <w:p w14:paraId="3B2EDB80" w14:textId="77777777" w:rsidR="00A82D2B" w:rsidRPr="001E1FF4" w:rsidRDefault="00A82D2B" w:rsidP="00A82D2B"/>
    <w:p w14:paraId="0FA79FF6" w14:textId="77777777" w:rsidR="00A82D2B" w:rsidRPr="001E1FF4" w:rsidRDefault="00A82D2B" w:rsidP="00A82D2B">
      <w:pPr>
        <w:tabs>
          <w:tab w:val="left" w:pos="709"/>
        </w:tabs>
        <w:ind w:left="709" w:hanging="709"/>
        <w:jc w:val="both"/>
      </w:pPr>
      <w:r>
        <w:t>9</w:t>
      </w:r>
      <w:r w:rsidRPr="001E1FF4">
        <w:t>.1.</w:t>
      </w:r>
      <w:r w:rsidRPr="001E1FF4">
        <w:rPr>
          <w:b/>
        </w:rPr>
        <w:t xml:space="preserve"> </w:t>
      </w:r>
      <w:r w:rsidRPr="001E1FF4">
        <w:rPr>
          <w:b/>
        </w:rPr>
        <w:tab/>
      </w:r>
      <w:r w:rsidRPr="001E1FF4">
        <w:rPr>
          <w:color w:val="000000" w:themeColor="text1"/>
        </w:rPr>
        <w:t xml:space="preserve">Wykonawca składa ofertę w zakresie oferowanej części przy wykorzystaniu </w:t>
      </w:r>
      <w:r w:rsidRPr="001E1FF4">
        <w:rPr>
          <w:bCs/>
          <w:color w:val="000000" w:themeColor="text1"/>
        </w:rPr>
        <w:t xml:space="preserve">Formularza ofertowego </w:t>
      </w:r>
      <w:r w:rsidRPr="001E1FF4">
        <w:rPr>
          <w:color w:val="000000" w:themeColor="text1"/>
        </w:rPr>
        <w:t>(</w:t>
      </w:r>
      <w:r w:rsidRPr="001E1FF4">
        <w:rPr>
          <w:b/>
          <w:bCs/>
          <w:color w:val="000000" w:themeColor="text1"/>
        </w:rPr>
        <w:t>Załącznik nr 3</w:t>
      </w:r>
      <w:r w:rsidRPr="001E1FF4">
        <w:rPr>
          <w:color w:val="000000" w:themeColor="text1"/>
        </w:rPr>
        <w:t xml:space="preserve"> do Zapytania)</w:t>
      </w:r>
      <w:bookmarkStart w:id="14" w:name="_Hlk159933616"/>
      <w:r w:rsidRPr="001E1FF4">
        <w:rPr>
          <w:color w:val="000000" w:themeColor="text1"/>
        </w:rPr>
        <w:t xml:space="preserve"> w określonym w niniejszym zapytaniu terminie.</w:t>
      </w:r>
      <w:bookmarkEnd w:id="14"/>
    </w:p>
    <w:p w14:paraId="2CB04768" w14:textId="77777777" w:rsidR="00A82D2B" w:rsidRPr="001E1FF4" w:rsidRDefault="00A82D2B" w:rsidP="00A82D2B">
      <w:pPr>
        <w:tabs>
          <w:tab w:val="left" w:pos="709"/>
        </w:tabs>
        <w:ind w:left="709" w:hanging="709"/>
        <w:jc w:val="both"/>
      </w:pPr>
      <w:r>
        <w:t>9</w:t>
      </w:r>
      <w:r w:rsidRPr="001E1FF4">
        <w:t xml:space="preserve">.2       </w:t>
      </w:r>
      <w:r>
        <w:t xml:space="preserve">  </w:t>
      </w:r>
      <w:r w:rsidRPr="001E1FF4">
        <w:t>Wykonawcy ponoszą wszelkie koszty związane z przygotowaniem i złożeniem oferty.</w:t>
      </w:r>
    </w:p>
    <w:p w14:paraId="01B02C9D" w14:textId="77777777" w:rsidR="00A82D2B" w:rsidRPr="001E1FF4" w:rsidRDefault="00A82D2B" w:rsidP="00A82D2B">
      <w:pPr>
        <w:tabs>
          <w:tab w:val="left" w:pos="709"/>
        </w:tabs>
        <w:ind w:left="709" w:hanging="709"/>
        <w:jc w:val="both"/>
      </w:pPr>
      <w:r>
        <w:t>9</w:t>
      </w:r>
      <w:r w:rsidRPr="001E1FF4">
        <w:t xml:space="preserve">.3. </w:t>
      </w:r>
      <w:r w:rsidRPr="001E1FF4">
        <w:tab/>
        <w:t xml:space="preserve">Oferta musi być sporządzona w języku polskim, podpisana przez osobę upoważnioną. </w:t>
      </w:r>
    </w:p>
    <w:p w14:paraId="5EAC2F9E" w14:textId="77777777" w:rsidR="00A82D2B" w:rsidRPr="001E1FF4" w:rsidRDefault="00A82D2B" w:rsidP="00A82D2B">
      <w:pPr>
        <w:tabs>
          <w:tab w:val="left" w:pos="709"/>
        </w:tabs>
        <w:ind w:left="709" w:hanging="709"/>
        <w:jc w:val="both"/>
        <w:rPr>
          <w:bCs/>
        </w:rPr>
      </w:pPr>
      <w:r>
        <w:t>9</w:t>
      </w:r>
      <w:r w:rsidRPr="001E1FF4">
        <w:t xml:space="preserve">.4. </w:t>
      </w:r>
      <w:r w:rsidRPr="001E1FF4">
        <w:tab/>
        <w:t xml:space="preserve">Do oferty należy dołączyć wszystkie wymagane w Zapytaniu dokumenty i oświadczenia. Oferta może być złożona tylko do upływu terminu składania ofert. </w:t>
      </w:r>
    </w:p>
    <w:p w14:paraId="0EAB9D2A" w14:textId="77777777" w:rsidR="00A82D2B" w:rsidRPr="001E1FF4" w:rsidRDefault="00A82D2B" w:rsidP="00A82D2B">
      <w:pPr>
        <w:tabs>
          <w:tab w:val="left" w:pos="709"/>
        </w:tabs>
        <w:ind w:left="700" w:hanging="700"/>
        <w:jc w:val="both"/>
        <w:rPr>
          <w:bCs/>
        </w:rPr>
      </w:pPr>
      <w:r>
        <w:t>9</w:t>
      </w:r>
      <w:r w:rsidRPr="001E1FF4">
        <w:t>.5.</w:t>
      </w:r>
      <w:r>
        <w:rPr>
          <w:bCs/>
        </w:rPr>
        <w:t xml:space="preserve">        </w:t>
      </w:r>
      <w:r w:rsidRPr="001E1FF4">
        <w:rPr>
          <w:bCs/>
        </w:rPr>
        <w:t xml:space="preserve">W terminie składania ofert, Wykonawca zobowiązany jest złożyć Zamawiającemu Ofertę zawierającą: </w:t>
      </w:r>
    </w:p>
    <w:p w14:paraId="68B919CA" w14:textId="77777777" w:rsidR="00A82D2B" w:rsidRPr="003C5556" w:rsidRDefault="00A82D2B" w:rsidP="00A82D2B">
      <w:pPr>
        <w:pStyle w:val="Akapitzlist"/>
        <w:widowControl w:val="0"/>
        <w:numPr>
          <w:ilvl w:val="0"/>
          <w:numId w:val="23"/>
        </w:numPr>
        <w:spacing w:before="120" w:after="120"/>
        <w:ind w:left="643"/>
        <w:contextualSpacing w:val="0"/>
        <w:jc w:val="both"/>
        <w:rPr>
          <w:bCs/>
        </w:rPr>
      </w:pPr>
      <w:r w:rsidRPr="003C5556">
        <w:t xml:space="preserve">Formularz Oferty (sporządzony według wzoru stanowiącego </w:t>
      </w:r>
      <w:r w:rsidRPr="003C5556">
        <w:rPr>
          <w:b/>
          <w:bCs/>
        </w:rPr>
        <w:t xml:space="preserve">załącznik </w:t>
      </w:r>
      <w:r w:rsidRPr="003C5556">
        <w:rPr>
          <w:b/>
          <w:bCs/>
          <w:color w:val="000000" w:themeColor="text1"/>
        </w:rPr>
        <w:t>nr 3</w:t>
      </w:r>
      <w:r w:rsidRPr="003C5556">
        <w:rPr>
          <w:color w:val="000000" w:themeColor="text1"/>
        </w:rPr>
        <w:t xml:space="preserve"> </w:t>
      </w:r>
      <w:r w:rsidRPr="003C5556">
        <w:t xml:space="preserve">do Zapytania) </w:t>
      </w:r>
      <w:r w:rsidRPr="003C5556">
        <w:rPr>
          <w:bCs/>
        </w:rPr>
        <w:t>sporządzony pod rygorem nieważności,</w:t>
      </w:r>
      <w:r w:rsidRPr="003C5556">
        <w:rPr>
          <w:b/>
        </w:rPr>
        <w:t xml:space="preserve"> 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 podpisane przez osobę/osoby upoważnione do reprezentacji podmiotu składającego oświadczenie</w:t>
      </w:r>
      <w:r>
        <w:rPr>
          <w:bCs/>
        </w:rPr>
        <w:t>.</w:t>
      </w:r>
    </w:p>
    <w:p w14:paraId="201F49CE" w14:textId="77777777" w:rsidR="00A82D2B" w:rsidRPr="003C5556" w:rsidRDefault="00A82D2B" w:rsidP="00A82D2B">
      <w:pPr>
        <w:pStyle w:val="Akapitzlist"/>
        <w:widowControl w:val="0"/>
        <w:numPr>
          <w:ilvl w:val="0"/>
          <w:numId w:val="23"/>
        </w:numPr>
        <w:spacing w:before="120" w:after="120"/>
        <w:ind w:left="643"/>
        <w:contextualSpacing w:val="0"/>
        <w:jc w:val="both"/>
        <w:rPr>
          <w:bCs/>
        </w:rPr>
      </w:pPr>
      <w:r w:rsidRPr="001E1FF4">
        <w:t xml:space="preserve">Oświadczenia, o których mowa w Rozdziale 7 niniejszego </w:t>
      </w:r>
      <w:r>
        <w:t>Z</w:t>
      </w:r>
      <w:r w:rsidRPr="001E1FF4">
        <w:t>apytania sporządzone p</w:t>
      </w:r>
      <w:r w:rsidRPr="001E1FF4">
        <w:rPr>
          <w:bCs/>
        </w:rPr>
        <w:t xml:space="preserve">od rygorem nieważności, </w:t>
      </w:r>
      <w:bookmarkStart w:id="15" w:name="_Hlk81488219"/>
      <w:r w:rsidRPr="003C5556">
        <w:rPr>
          <w:b/>
        </w:rPr>
        <w:t>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w:t>
      </w:r>
      <w:r>
        <w:rPr>
          <w:bCs/>
        </w:rPr>
        <w:t xml:space="preserve"> </w:t>
      </w:r>
      <w:bookmarkEnd w:id="15"/>
      <w:r w:rsidRPr="003C5556">
        <w:rPr>
          <w:bCs/>
        </w:rPr>
        <w:t xml:space="preserve">podpisane przez osobę/osoby upoważnione do reprezentacji podmiotu składającego oświadczenie, złożone przez: </w:t>
      </w:r>
    </w:p>
    <w:p w14:paraId="6B5F1B21" w14:textId="77777777" w:rsidR="00A82D2B" w:rsidRPr="001E1FF4" w:rsidRDefault="00A82D2B" w:rsidP="00A82D2B">
      <w:pPr>
        <w:pStyle w:val="Akapitzlist"/>
        <w:widowControl w:val="0"/>
        <w:numPr>
          <w:ilvl w:val="0"/>
          <w:numId w:val="24"/>
        </w:numPr>
        <w:ind w:left="757"/>
        <w:contextualSpacing w:val="0"/>
        <w:jc w:val="both"/>
      </w:pPr>
      <w:r w:rsidRPr="001E1FF4">
        <w:t xml:space="preserve">Wykonawcę, </w:t>
      </w:r>
    </w:p>
    <w:p w14:paraId="3AA0C324" w14:textId="77777777" w:rsidR="00A82D2B" w:rsidRPr="001E1FF4" w:rsidRDefault="00A82D2B" w:rsidP="00A82D2B">
      <w:pPr>
        <w:pStyle w:val="Akapitzlist"/>
        <w:widowControl w:val="0"/>
        <w:numPr>
          <w:ilvl w:val="0"/>
          <w:numId w:val="24"/>
        </w:numPr>
        <w:ind w:left="757"/>
        <w:contextualSpacing w:val="0"/>
        <w:jc w:val="both"/>
      </w:pPr>
      <w:r w:rsidRPr="001E1FF4">
        <w:t>każdego z Wykonawców wspólnie ubiegających się o udzielenie zamówienia (w przypadku wspólnego ubiegania się o udzielenie zamówienia).</w:t>
      </w:r>
    </w:p>
    <w:p w14:paraId="446B032F" w14:textId="77777777" w:rsidR="00A82D2B" w:rsidRPr="001E1FF4" w:rsidRDefault="00A82D2B" w:rsidP="00A82D2B">
      <w:pPr>
        <w:pStyle w:val="Akapitzlist"/>
        <w:widowControl w:val="0"/>
        <w:numPr>
          <w:ilvl w:val="0"/>
          <w:numId w:val="23"/>
        </w:numPr>
        <w:spacing w:before="120" w:after="120"/>
        <w:ind w:left="530"/>
        <w:contextualSpacing w:val="0"/>
        <w:jc w:val="both"/>
        <w:rPr>
          <w:bCs/>
        </w:rPr>
      </w:pPr>
      <w:r w:rsidRPr="001E1FF4">
        <w:t xml:space="preserve">W celu potwierdzenia, że osoba działająca w imieniu Wykonawcy jest umocowana do jego reprezentowania, Wykonawca zobowiązany jest złożyć wraz z ofertą: </w:t>
      </w:r>
    </w:p>
    <w:p w14:paraId="58660A60" w14:textId="77777777" w:rsidR="00A82D2B" w:rsidRPr="001E1FF4" w:rsidRDefault="00A82D2B" w:rsidP="00A82D2B">
      <w:pPr>
        <w:pStyle w:val="Akapitzlist"/>
        <w:widowControl w:val="0"/>
        <w:numPr>
          <w:ilvl w:val="0"/>
          <w:numId w:val="25"/>
        </w:numPr>
        <w:autoSpaceDN/>
        <w:adjustRightInd/>
        <w:spacing w:before="120" w:after="120"/>
        <w:ind w:left="757"/>
        <w:jc w:val="both"/>
        <w:rPr>
          <w:bCs/>
        </w:rPr>
      </w:pPr>
      <w:r w:rsidRPr="001E1FF4">
        <w:t xml:space="preserve">odpis lub informację z Krajowego Rejestru Sądowego, Centralnej Ewidencji i Informacji o Działalności Gospodarczej lub innego właściwego rejestru w celu potwierdzenia, że osoba działająca w imieniu Wykonawcy jest umocowana do jego reprezentowania. </w:t>
      </w:r>
      <w:r w:rsidRPr="003C2217">
        <w:rPr>
          <w:b/>
          <w:bCs/>
        </w:rPr>
        <w:t>Uwaga:</w:t>
      </w:r>
      <w:r w:rsidRPr="001E1FF4">
        <w:t xml:space="preserve"> Wykonawca nie jest zobowiązany do złożenia dokumentów, o których mowa w zdaniu poprzednim, jeżeli Zamawiający może je uzyskać za pomocą bezpłatnych i ogólnodostępnych baz danych, o ile Wykonawca wskaże dane umożliwiające dostęp do tych dokumentów,</w:t>
      </w:r>
    </w:p>
    <w:p w14:paraId="5DA8D8B8" w14:textId="77777777" w:rsidR="00A82D2B" w:rsidRPr="001E1FF4" w:rsidRDefault="00A82D2B" w:rsidP="00A82D2B">
      <w:pPr>
        <w:pStyle w:val="Akapitzlist"/>
        <w:widowControl w:val="0"/>
        <w:numPr>
          <w:ilvl w:val="0"/>
          <w:numId w:val="25"/>
        </w:numPr>
        <w:autoSpaceDN/>
        <w:adjustRightInd/>
        <w:spacing w:before="120" w:after="120"/>
        <w:ind w:left="757"/>
        <w:jc w:val="both"/>
        <w:rPr>
          <w:bCs/>
        </w:rPr>
      </w:pPr>
      <w:r w:rsidRPr="001E1FF4">
        <w:t xml:space="preserve">pełnomocnictwo lub inny dokument potwierdzający umocowanie do reprezentowania </w:t>
      </w:r>
      <w:proofErr w:type="gramStart"/>
      <w:r w:rsidRPr="001E1FF4">
        <w:t>Wykonawcy</w:t>
      </w:r>
      <w:proofErr w:type="gramEnd"/>
      <w:r w:rsidRPr="001E1FF4">
        <w:t xml:space="preserve"> jeżeli w imieniu Wykonawcy działa osoba, której umocowanie do jego reprezentowania nie wynika z innych dokumentów, o których mowa w pkt 1 powyżej, sporządzone p</w:t>
      </w:r>
      <w:r w:rsidRPr="001E1FF4">
        <w:rPr>
          <w:bCs/>
        </w:rPr>
        <w:t>od rygorem nieważności, w postaci elektronicznej opatrzonej kwalifikowanym podpisem elektronicznym lub w postaci elektronicznej opatrzonej podpisem zaufanym lub podpisem osobistym,</w:t>
      </w:r>
    </w:p>
    <w:p w14:paraId="318EEE80" w14:textId="77777777" w:rsidR="00A82D2B" w:rsidRPr="001E1FF4" w:rsidRDefault="00A82D2B" w:rsidP="00A82D2B">
      <w:pPr>
        <w:pStyle w:val="Akapitzlist"/>
        <w:widowControl w:val="0"/>
        <w:numPr>
          <w:ilvl w:val="0"/>
          <w:numId w:val="25"/>
        </w:numPr>
        <w:autoSpaceDN/>
        <w:adjustRightInd/>
        <w:spacing w:before="120"/>
        <w:ind w:left="757"/>
        <w:jc w:val="both"/>
        <w:rPr>
          <w:bCs/>
        </w:rPr>
      </w:pPr>
      <w:r w:rsidRPr="001E1FF4">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1E1FF4">
        <w:rPr>
          <w:bCs/>
        </w:rPr>
        <w:t>od rygorem nieważności, w postaci elektronicznej opatrzonej kwalifikowanym podpisem elektronicznym lub w postaci elektronicznej opatrzonej podpisem zaufanym lub podpisem osobistym, lub w sposób, o którym mowa w pkt 7.</w:t>
      </w:r>
      <w:r>
        <w:rPr>
          <w:bCs/>
        </w:rPr>
        <w:t>7</w:t>
      </w:r>
      <w:r w:rsidRPr="001E1FF4">
        <w:rPr>
          <w:bCs/>
        </w:rPr>
        <w:t xml:space="preserve"> – 7.10 Zapytania.</w:t>
      </w:r>
    </w:p>
    <w:p w14:paraId="53606E4E" w14:textId="77777777" w:rsidR="00A82D2B" w:rsidRPr="001E1FF4" w:rsidRDefault="00A82D2B" w:rsidP="00A82D2B">
      <w:pPr>
        <w:ind w:left="680" w:hanging="709"/>
        <w:jc w:val="both"/>
      </w:pPr>
      <w:r>
        <w:t>9</w:t>
      </w:r>
      <w:r w:rsidRPr="001E1FF4">
        <w:t>.6.</w:t>
      </w:r>
      <w:r w:rsidRPr="001E1FF4">
        <w:tab/>
        <w:t xml:space="preserve">Zamawiający nie ujawnia informacji stanowiących tajemnicę przedsiębiorstwa w rozumieniu przepisów art. 11 ust. 2 ustawy z dnia 16 kwietnia 1993 r. o zwalczaniu nieuczciwej konkurencji (tekst jedn.: Dz. U. z 2022 r., poz. 1233), jeżeli Wykonawca, wraz z przekazaniem takich informacji, zastrzegł, że nie mogą być one udostępnione oraz wykazał, że zastrzeżone informacje stanowią tajemnicę przedsiębiorstwa. Wykonawca nie może zastrzec informacji o nazwach albo imionach i nazwiskach oraz siedzibach lub miejscach prowadzonej działalności gospodarczej albo miejscach zamieszkania wykonawców, cenach lub kosztach zawartych w ofertach. </w:t>
      </w:r>
    </w:p>
    <w:p w14:paraId="35747CF4" w14:textId="77777777" w:rsidR="00A82D2B" w:rsidRPr="001E1FF4" w:rsidRDefault="00A82D2B" w:rsidP="00A82D2B">
      <w:pPr>
        <w:ind w:left="680" w:hanging="709"/>
        <w:jc w:val="both"/>
      </w:pPr>
      <w:r>
        <w:t>9</w:t>
      </w:r>
      <w:r w:rsidRPr="001E1FF4">
        <w:t xml:space="preserve">.7    </w:t>
      </w:r>
      <w:r>
        <w:t xml:space="preserve">    </w:t>
      </w:r>
      <w:r w:rsidRPr="00F93BEE">
        <w:t>Jeżeli Wykonawca składa wraz z ofertą informacje stanowiące tajemnicę przedsiębiorstwa w rozumieniu przepisów ustawy z dnia 16 kwietnia 1993 roku o zwalczaniu nieuczciwej konkurencji (Dz. U. z 2003 r. nr 153, poz. 1503 z późn. zm.), stosowne zastrzeżenie Wykonawca winien złożyć na formularzu Oferty (</w:t>
      </w:r>
      <w:r w:rsidRPr="00F93BEE">
        <w:rPr>
          <w:b/>
          <w:bCs/>
        </w:rPr>
        <w:t>załącznik nr 3 do Zapytania</w:t>
      </w:r>
      <w:r w:rsidRPr="00F93BEE">
        <w:t xml:space="preserve">) oraz powinien wykazać, że zastrzeżone informacje stanowią tajemnicę przedsiębiorstwa. W przeciwnym razie cała Oferta zostanie ujawniona na wniosek każdej zainteresowanej osoby. Zastrzeżenie informacji, które nie stanowią tajemnicy przedsiębiorstwa w rozumieniu ww. ustawy, skutkować będzie odtajnieniem tej części oferty nie będącej tajemnicą przedsiębiorstwa przez Zamawiającego. Uzasadnienie „tajemnicy przedsiębiorstwa” należy złożyć </w:t>
      </w:r>
      <w:r>
        <w:t xml:space="preserve">pisemnie wraz z ofertą </w:t>
      </w:r>
      <w:r>
        <w:br/>
      </w:r>
      <w:r w:rsidRPr="001F66D0">
        <w:t>w oryginale z podpisem osoby uprawnionej do reprezentacji lub w formie elektronicznej tj. opatrzonej kwalifikowanym podpisem elektronicznym lub podpisem zaufanym lub podpisem osobistym podpisane przez osobę/osoby upoważnione do reprezentacji podmiotu składającego oświadczenie.</w:t>
      </w:r>
    </w:p>
    <w:p w14:paraId="50EA7594" w14:textId="77777777" w:rsidR="00A82D2B" w:rsidRPr="001E1FF4" w:rsidRDefault="00A82D2B" w:rsidP="00A82D2B">
      <w:pPr>
        <w:ind w:left="680" w:hanging="709"/>
        <w:jc w:val="both"/>
      </w:pPr>
      <w:r>
        <w:t>9</w:t>
      </w:r>
      <w:r w:rsidRPr="001E1FF4">
        <w:t>.8.</w:t>
      </w:r>
      <w:r w:rsidRPr="001E1FF4">
        <w:rPr>
          <w:b/>
        </w:rPr>
        <w:tab/>
      </w:r>
      <w:r w:rsidRPr="001E1FF4">
        <w:t xml:space="preserve">W przypadku nieprawidłowego złożenia oferty, Zamawiający nie bierze odpowiedzialności za złe jej przesłanie lub przedterminowe otwarcie. </w:t>
      </w:r>
    </w:p>
    <w:p w14:paraId="4DAD9FE8" w14:textId="77777777" w:rsidR="00A82D2B" w:rsidRPr="001E1FF4" w:rsidRDefault="00A82D2B" w:rsidP="00A82D2B">
      <w:pPr>
        <w:ind w:left="680" w:hanging="709"/>
        <w:jc w:val="both"/>
      </w:pPr>
      <w:r>
        <w:t>9</w:t>
      </w:r>
      <w:r w:rsidRPr="001E1FF4">
        <w:t>.9.</w:t>
      </w:r>
      <w:r w:rsidRPr="001E1FF4">
        <w:rPr>
          <w:b/>
        </w:rPr>
        <w:tab/>
      </w:r>
      <w:r w:rsidRPr="001E1FF4">
        <w:t>Zamawiający nie bierze odpowiedzialności za nieprawidłowe przesłanie oferty lub złożenie oferty po terminie przez Wykonawcę.</w:t>
      </w:r>
    </w:p>
    <w:p w14:paraId="18DC6BC3" w14:textId="77777777" w:rsidR="00A82D2B" w:rsidRPr="001E1FF4" w:rsidRDefault="00A82D2B" w:rsidP="00A82D2B">
      <w:pPr>
        <w:ind w:left="680" w:hanging="709"/>
        <w:jc w:val="both"/>
      </w:pPr>
      <w:r>
        <w:t>9</w:t>
      </w:r>
      <w:r w:rsidRPr="001E1FF4">
        <w:t xml:space="preserve">.10. </w:t>
      </w:r>
      <w:r>
        <w:t xml:space="preserve">     </w:t>
      </w:r>
      <w:r w:rsidRPr="001E1FF4">
        <w:t>Zamawiający zastrzega sobie prawo do żądania szczegółowych informacji i wyjaśnień od Wykonawców dotyczących wszystkich elementów złożonej oferty, w tym również złożonych dokumentów.</w:t>
      </w:r>
    </w:p>
    <w:p w14:paraId="5B1EE191" w14:textId="77777777" w:rsidR="00A82D2B" w:rsidRPr="001E1FF4" w:rsidRDefault="00A82D2B" w:rsidP="00A82D2B">
      <w:pPr>
        <w:ind w:left="680" w:hanging="709"/>
        <w:jc w:val="both"/>
      </w:pPr>
      <w:r>
        <w:t>9</w:t>
      </w:r>
      <w:r w:rsidRPr="001E1FF4">
        <w:t>.1</w:t>
      </w:r>
      <w:r>
        <w:t>1</w:t>
      </w:r>
      <w:r w:rsidRPr="001E1FF4">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AC06DB0" w14:textId="77777777" w:rsidR="00A82D2B" w:rsidRPr="001E1FF4" w:rsidRDefault="00A82D2B" w:rsidP="00A82D2B">
      <w:pPr>
        <w:ind w:left="680" w:hanging="709"/>
        <w:jc w:val="both"/>
      </w:pPr>
      <w:r>
        <w:t>9</w:t>
      </w:r>
      <w:r w:rsidRPr="001E1FF4">
        <w:t>.1</w:t>
      </w:r>
      <w:r>
        <w:t>2</w:t>
      </w:r>
      <w:r w:rsidRPr="001E1FF4">
        <w:tab/>
        <w:t>Szczegółowe informacje o sposobie pozyskania:</w:t>
      </w:r>
    </w:p>
    <w:p w14:paraId="533CD5FF" w14:textId="77777777" w:rsidR="00A82D2B" w:rsidRDefault="00A82D2B" w:rsidP="00A82D2B">
      <w:pPr>
        <w:ind w:left="1276" w:hanging="709"/>
        <w:jc w:val="both"/>
      </w:pPr>
      <w:r w:rsidRPr="001E1FF4">
        <w:t>a)</w:t>
      </w:r>
      <w:r>
        <w:t xml:space="preserve">        </w:t>
      </w:r>
      <w:r w:rsidRPr="001E1FF4">
        <w:t xml:space="preserve">usługi kwalifikowanego podpisu elektronicznego oraz warunkach jej użycia można znaleźć na stronach internetowych kwalifikowanych dostawców usług zaufania, których lista znajduje się pod adresem internetowym: </w:t>
      </w:r>
      <w:hyperlink r:id="rId11" w:history="1">
        <w:r w:rsidRPr="00A40F21">
          <w:rPr>
            <w:rStyle w:val="Hipercze"/>
            <w:rFonts w:eastAsiaTheme="majorEastAsia"/>
          </w:rPr>
          <w:t>http://www.nccert.pl/kontakt.htm</w:t>
        </w:r>
      </w:hyperlink>
      <w:r w:rsidRPr="001E1FF4">
        <w:t>,</w:t>
      </w:r>
    </w:p>
    <w:p w14:paraId="5FEA8867" w14:textId="77777777" w:rsidR="00A82D2B" w:rsidRDefault="00A82D2B" w:rsidP="00A82D2B">
      <w:pPr>
        <w:ind w:left="1276" w:hanging="709"/>
        <w:jc w:val="both"/>
      </w:pPr>
      <w:r>
        <w:t xml:space="preserve">b)          </w:t>
      </w:r>
      <w:r w:rsidRPr="001E1FF4">
        <w:t xml:space="preserve">profilu zaufanego można znaleźć pod adresem internetowym: </w:t>
      </w:r>
      <w:hyperlink r:id="rId12" w:history="1">
        <w:r w:rsidRPr="00A40F21">
          <w:rPr>
            <w:rStyle w:val="Hipercze"/>
            <w:rFonts w:eastAsiaTheme="majorEastAsia"/>
          </w:rPr>
          <w:t>https://www.gov.pl/web/gov/zaloz-profil-zaufany</w:t>
        </w:r>
      </w:hyperlink>
      <w:r w:rsidRPr="001E1FF4">
        <w:t>,</w:t>
      </w:r>
    </w:p>
    <w:p w14:paraId="437FBF6B" w14:textId="77777777" w:rsidR="00A82D2B" w:rsidRDefault="00A82D2B" w:rsidP="00A82D2B">
      <w:pPr>
        <w:ind w:left="1276" w:hanging="709"/>
        <w:jc w:val="both"/>
      </w:pPr>
      <w:r>
        <w:t xml:space="preserve">c)    </w:t>
      </w:r>
      <w:r w:rsidRPr="001E1FF4">
        <w:t xml:space="preserve">podpisu osobistego można znaleźć pod adresem internetowym: </w:t>
      </w:r>
      <w:hyperlink r:id="rId13" w:history="1">
        <w:r w:rsidRPr="00A64ED2">
          <w:rPr>
            <w:rStyle w:val="Hipercze"/>
            <w:rFonts w:eastAsiaTheme="majorEastAsia"/>
          </w:rPr>
          <w:t>https://www.gov.pl/web/e-dowod/podpis-osobisty</w:t>
        </w:r>
      </w:hyperlink>
      <w:r w:rsidRPr="001E1FF4">
        <w:t>.</w:t>
      </w:r>
    </w:p>
    <w:p w14:paraId="16DF4A35" w14:textId="77777777" w:rsidR="00A82D2B" w:rsidRPr="001E1FF4" w:rsidRDefault="00A82D2B" w:rsidP="00A82D2B">
      <w:pPr>
        <w:ind w:left="1276" w:hanging="709"/>
        <w:jc w:val="both"/>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A82D2B" w:rsidRPr="001E1FF4" w14:paraId="0AE47837" w14:textId="77777777" w:rsidTr="00B93A2F">
        <w:tc>
          <w:tcPr>
            <w:tcW w:w="9128" w:type="dxa"/>
            <w:shd w:val="clear" w:color="auto" w:fill="E7E6E6"/>
            <w:vAlign w:val="center"/>
          </w:tcPr>
          <w:p w14:paraId="0F2EA108" w14:textId="77777777" w:rsidR="00A82D2B" w:rsidRPr="001E1FF4" w:rsidRDefault="00A82D2B" w:rsidP="00B93A2F">
            <w:pPr>
              <w:snapToGrid w:val="0"/>
              <w:spacing w:before="120" w:after="120"/>
              <w:rPr>
                <w:b/>
                <w:bCs/>
              </w:rPr>
            </w:pPr>
            <w:r w:rsidRPr="001E1FF4">
              <w:rPr>
                <w:b/>
                <w:bCs/>
              </w:rPr>
              <w:t>1</w:t>
            </w:r>
            <w:r>
              <w:rPr>
                <w:b/>
                <w:bCs/>
              </w:rPr>
              <w:t>0</w:t>
            </w:r>
            <w:r w:rsidRPr="001E1FF4">
              <w:rPr>
                <w:b/>
                <w:bCs/>
              </w:rPr>
              <w:t xml:space="preserve">. </w:t>
            </w:r>
            <w:r w:rsidRPr="001E1FF4">
              <w:rPr>
                <w:b/>
                <w:bCs/>
              </w:rPr>
              <w:tab/>
            </w:r>
            <w:r w:rsidRPr="00D62C17">
              <w:rPr>
                <w:b/>
                <w:bCs/>
                <w:sz w:val="18"/>
                <w:szCs w:val="18"/>
              </w:rPr>
              <w:t>TERMIN SKŁADANIA I OTWARCIA OFERT</w:t>
            </w:r>
          </w:p>
        </w:tc>
      </w:tr>
    </w:tbl>
    <w:p w14:paraId="79E49451" w14:textId="77777777" w:rsidR="00A82D2B" w:rsidRPr="001E1FF4" w:rsidRDefault="00A82D2B" w:rsidP="00A82D2B"/>
    <w:p w14:paraId="511AEC6C" w14:textId="05E83751" w:rsidR="00A82D2B" w:rsidRPr="003C5556" w:rsidRDefault="00A82D2B" w:rsidP="00A82D2B">
      <w:pPr>
        <w:ind w:right="57"/>
        <w:jc w:val="both"/>
        <w:rPr>
          <w:bCs/>
        </w:rPr>
      </w:pPr>
      <w:proofErr w:type="gramStart"/>
      <w:r w:rsidRPr="003C5556">
        <w:rPr>
          <w:bCs/>
        </w:rPr>
        <w:t>10.1  Ofertę</w:t>
      </w:r>
      <w:proofErr w:type="gramEnd"/>
      <w:r w:rsidRPr="003C5556">
        <w:rPr>
          <w:bCs/>
        </w:rPr>
        <w:t xml:space="preserve"> należy złożyć w języku polskim </w:t>
      </w:r>
      <w:r w:rsidRPr="003C5556">
        <w:rPr>
          <w:b/>
        </w:rPr>
        <w:t>do dnia</w:t>
      </w:r>
      <w:r w:rsidRPr="003C5556">
        <w:rPr>
          <w:bCs/>
        </w:rPr>
        <w:t xml:space="preserve"> </w:t>
      </w:r>
      <w:r w:rsidRPr="003C5556">
        <w:rPr>
          <w:b/>
        </w:rPr>
        <w:t>1</w:t>
      </w:r>
      <w:r w:rsidR="008C008C">
        <w:rPr>
          <w:b/>
        </w:rPr>
        <w:t>6</w:t>
      </w:r>
      <w:r w:rsidRPr="003C5556">
        <w:rPr>
          <w:b/>
        </w:rPr>
        <w:t>.05.2025 roku do godz. 1</w:t>
      </w:r>
      <w:r>
        <w:rPr>
          <w:b/>
        </w:rPr>
        <w:t>4</w:t>
      </w:r>
      <w:r w:rsidRPr="003C5556">
        <w:rPr>
          <w:b/>
        </w:rPr>
        <w:t>.00.</w:t>
      </w:r>
    </w:p>
    <w:p w14:paraId="10ECD4F6" w14:textId="77777777" w:rsidR="00A82D2B" w:rsidRPr="003C5556" w:rsidRDefault="00A82D2B" w:rsidP="00A82D2B">
      <w:pPr>
        <w:overflowPunct/>
        <w:autoSpaceDE/>
        <w:ind w:right="57"/>
        <w:jc w:val="both"/>
        <w:textAlignment w:val="auto"/>
        <w:rPr>
          <w:bCs/>
        </w:rPr>
      </w:pPr>
      <w:r w:rsidRPr="003C5556">
        <w:rPr>
          <w:bCs/>
        </w:rPr>
        <w:t xml:space="preserve">10.2 Ofertę należy złożyć w języku polskim </w:t>
      </w:r>
      <w:r w:rsidRPr="003C5556">
        <w:rPr>
          <w:b/>
        </w:rPr>
        <w:t>pod rygorem nieważności w formie pisemnej:</w:t>
      </w:r>
    </w:p>
    <w:p w14:paraId="68B2A028" w14:textId="77777777" w:rsidR="00A82D2B" w:rsidRPr="00D2727D" w:rsidRDefault="00A82D2B" w:rsidP="00A82D2B">
      <w:pPr>
        <w:overflowPunct/>
        <w:autoSpaceDE/>
        <w:ind w:right="57"/>
        <w:jc w:val="both"/>
        <w:textAlignment w:val="auto"/>
        <w:rPr>
          <w:b/>
        </w:rPr>
      </w:pPr>
      <w:r w:rsidRPr="00D2727D">
        <w:rPr>
          <w:b/>
        </w:rPr>
        <w:t>w oryginale z podpisem osoby uprawnionej do reprezentacji na adres:</w:t>
      </w:r>
    </w:p>
    <w:p w14:paraId="27B7009D" w14:textId="77777777" w:rsidR="00A82D2B" w:rsidRPr="00D2727D" w:rsidRDefault="00A82D2B" w:rsidP="00A82D2B">
      <w:pPr>
        <w:rPr>
          <w:b/>
        </w:rPr>
      </w:pPr>
      <w:r w:rsidRPr="00D2727D">
        <w:rPr>
          <w:b/>
        </w:rPr>
        <w:t xml:space="preserve">TOP EDUCATION ELIZA </w:t>
      </w:r>
      <w:proofErr w:type="gramStart"/>
      <w:r w:rsidRPr="00D2727D">
        <w:rPr>
          <w:b/>
        </w:rPr>
        <w:t>MASNY</w:t>
      </w:r>
      <w:r>
        <w:rPr>
          <w:b/>
        </w:rPr>
        <w:t xml:space="preserve">  ul</w:t>
      </w:r>
      <w:r w:rsidRPr="00D2727D">
        <w:rPr>
          <w:b/>
        </w:rPr>
        <w:t>.</w:t>
      </w:r>
      <w:proofErr w:type="gramEnd"/>
      <w:r w:rsidRPr="00D2727D">
        <w:rPr>
          <w:b/>
        </w:rPr>
        <w:t xml:space="preserve"> </w:t>
      </w:r>
      <w:proofErr w:type="spellStart"/>
      <w:r w:rsidRPr="00D2727D">
        <w:rPr>
          <w:b/>
        </w:rPr>
        <w:t>Firlika</w:t>
      </w:r>
      <w:proofErr w:type="spellEnd"/>
      <w:r w:rsidRPr="00D2727D">
        <w:rPr>
          <w:b/>
        </w:rPr>
        <w:t xml:space="preserve"> 20/</w:t>
      </w:r>
      <w:proofErr w:type="gramStart"/>
      <w:r w:rsidRPr="00D2727D">
        <w:rPr>
          <w:b/>
        </w:rPr>
        <w:t>207,  71</w:t>
      </w:r>
      <w:proofErr w:type="gramEnd"/>
      <w:r w:rsidRPr="00D2727D">
        <w:rPr>
          <w:b/>
        </w:rPr>
        <w:t>-637 Szczecin</w:t>
      </w:r>
    </w:p>
    <w:p w14:paraId="329F57F5" w14:textId="77777777" w:rsidR="00A82D2B" w:rsidRPr="00D2727D" w:rsidRDefault="00A82D2B" w:rsidP="00A82D2B">
      <w:pPr>
        <w:pStyle w:val="Akapitzlist"/>
        <w:overflowPunct/>
        <w:autoSpaceDE/>
        <w:ind w:left="794" w:right="57"/>
        <w:jc w:val="both"/>
        <w:textAlignment w:val="auto"/>
        <w:rPr>
          <w:b/>
          <w:color w:val="000000" w:themeColor="text1"/>
        </w:rPr>
      </w:pPr>
      <w:r w:rsidRPr="00D2727D">
        <w:rPr>
          <w:b/>
          <w:color w:val="000000" w:themeColor="text1"/>
        </w:rPr>
        <w:t>lub</w:t>
      </w:r>
    </w:p>
    <w:p w14:paraId="25FE3270" w14:textId="77777777" w:rsidR="00A82D2B" w:rsidRDefault="00A82D2B" w:rsidP="00A82D2B">
      <w:pPr>
        <w:overflowPunct/>
        <w:autoSpaceDE/>
        <w:ind w:right="57"/>
        <w:jc w:val="both"/>
        <w:textAlignment w:val="auto"/>
        <w:rPr>
          <w:b/>
        </w:rPr>
      </w:pPr>
      <w:r w:rsidRPr="00D2727D">
        <w:rPr>
          <w:b/>
        </w:rPr>
        <w:t xml:space="preserve">w formie elektronicznej </w:t>
      </w:r>
      <w:r>
        <w:rPr>
          <w:b/>
        </w:rPr>
        <w:t xml:space="preserve">na adres email: </w:t>
      </w:r>
      <w:hyperlink r:id="rId14" w:history="1">
        <w:r w:rsidRPr="001F66D0">
          <w:rPr>
            <w:rStyle w:val="Hipercze"/>
            <w:rFonts w:eastAsiaTheme="majorEastAsia"/>
            <w:b/>
          </w:rPr>
          <w:t>projekty@topeducation.pl</w:t>
        </w:r>
      </w:hyperlink>
    </w:p>
    <w:p w14:paraId="23E1C3C3" w14:textId="77777777" w:rsidR="00A82D2B" w:rsidRDefault="00A82D2B" w:rsidP="00A82D2B">
      <w:pPr>
        <w:overflowPunct/>
        <w:autoSpaceDE/>
        <w:ind w:right="57"/>
        <w:jc w:val="both"/>
        <w:textAlignment w:val="auto"/>
        <w:rPr>
          <w:b/>
        </w:rPr>
      </w:pPr>
    </w:p>
    <w:p w14:paraId="271FD7D9" w14:textId="77777777" w:rsidR="00A82D2B" w:rsidRPr="00D2727D" w:rsidRDefault="00A82D2B" w:rsidP="00A82D2B">
      <w:pPr>
        <w:overflowPunct/>
        <w:autoSpaceDE/>
        <w:ind w:right="57"/>
        <w:jc w:val="both"/>
        <w:textAlignment w:val="auto"/>
        <w:rPr>
          <w:b/>
        </w:rPr>
      </w:pPr>
      <w:r w:rsidRPr="001F66D0">
        <w:rPr>
          <w:b/>
          <w:iCs/>
        </w:rPr>
        <w:t>Dokument składany w formie elektronicznej musi</w:t>
      </w:r>
      <w:r w:rsidRPr="001F66D0">
        <w:rPr>
          <w:bCs/>
          <w:iCs/>
        </w:rPr>
        <w:t xml:space="preserve"> zostać podpisany osobę upoważnioną do reprezentacji i zeskanowany lub podpisany kwalifikowanym podpisem elektronicznym przez osobę upoważnioną do reprezentacji lub w postaci elektronicznej opatrzonej podpisem zaufanym lub podpisem osobistym</w:t>
      </w:r>
      <w:r w:rsidRPr="00D2727D">
        <w:rPr>
          <w:bCs/>
          <w:iCs/>
        </w:rPr>
        <w:t>.</w:t>
      </w:r>
    </w:p>
    <w:p w14:paraId="0BA868AA" w14:textId="77777777" w:rsidR="00A82D2B" w:rsidRPr="003C5556" w:rsidRDefault="00A82D2B" w:rsidP="00A82D2B">
      <w:pPr>
        <w:overflowPunct/>
        <w:autoSpaceDE/>
        <w:ind w:right="57"/>
        <w:jc w:val="both"/>
        <w:textAlignment w:val="auto"/>
      </w:pPr>
      <w:r w:rsidRPr="003C5556">
        <w:t xml:space="preserve">10.3 Zamawiający </w:t>
      </w:r>
      <w:r w:rsidRPr="003C5556">
        <w:rPr>
          <w:rFonts w:eastAsia="A"/>
        </w:rPr>
        <w:t>udostępnia na stronie internetowej prowadzonego Zapytania informacje o:</w:t>
      </w:r>
    </w:p>
    <w:p w14:paraId="56C40A83" w14:textId="77777777" w:rsidR="00A82D2B" w:rsidRPr="003C5556" w:rsidRDefault="00A82D2B" w:rsidP="00A82D2B">
      <w:pPr>
        <w:pStyle w:val="Akapitzlist"/>
        <w:numPr>
          <w:ilvl w:val="0"/>
          <w:numId w:val="13"/>
        </w:numPr>
        <w:overflowPunct/>
        <w:autoSpaceDE/>
        <w:autoSpaceDN/>
        <w:adjustRightInd/>
        <w:spacing w:before="120" w:after="120"/>
        <w:ind w:left="814" w:right="57"/>
        <w:jc w:val="both"/>
        <w:textAlignment w:val="auto"/>
        <w:rPr>
          <w:rFonts w:eastAsia="A"/>
        </w:rPr>
      </w:pPr>
      <w:r w:rsidRPr="003C5556">
        <w:rPr>
          <w:rFonts w:eastAsia="A"/>
        </w:rPr>
        <w:t>nazwach albo imionach i nazwiskach oraz siedzibach lub miejscach prowadzonej działalności gospodarczej albo miejscach zamieszkania Wykonawców, których oferty zostały otwarte;</w:t>
      </w:r>
    </w:p>
    <w:p w14:paraId="39D42BBE" w14:textId="77777777" w:rsidR="00A82D2B" w:rsidRPr="003C5556" w:rsidRDefault="00A82D2B" w:rsidP="00A82D2B">
      <w:pPr>
        <w:pStyle w:val="Akapitzlist"/>
        <w:numPr>
          <w:ilvl w:val="0"/>
          <w:numId w:val="13"/>
        </w:numPr>
        <w:overflowPunct/>
        <w:autoSpaceDE/>
        <w:autoSpaceDN/>
        <w:adjustRightInd/>
        <w:spacing w:before="120"/>
        <w:ind w:left="814" w:right="57"/>
        <w:jc w:val="both"/>
        <w:textAlignment w:val="auto"/>
        <w:rPr>
          <w:rFonts w:eastAsia="A"/>
        </w:rPr>
      </w:pPr>
      <w:r w:rsidRPr="003C5556">
        <w:rPr>
          <w:rFonts w:eastAsia="A"/>
        </w:rPr>
        <w:t>cenach zawartych w ofertach.</w:t>
      </w:r>
    </w:p>
    <w:p w14:paraId="1B9EDDEF" w14:textId="77777777" w:rsidR="00A82D2B" w:rsidRPr="003C5556" w:rsidRDefault="00A82D2B" w:rsidP="00A82D2B">
      <w:pPr>
        <w:overflowPunct/>
        <w:autoSpaceDE/>
        <w:ind w:right="57"/>
        <w:jc w:val="both"/>
        <w:textAlignment w:val="auto"/>
        <w:rPr>
          <w:bCs/>
        </w:rPr>
      </w:pPr>
      <w:r w:rsidRPr="003C5556">
        <w:rPr>
          <w:lang w:eastAsia="en-US"/>
        </w:rPr>
        <w:t xml:space="preserve">10.4 Zamawiający poprawia w ofercie: </w:t>
      </w:r>
    </w:p>
    <w:p w14:paraId="38B4DF5C" w14:textId="77777777" w:rsidR="00A82D2B" w:rsidRPr="003C5556" w:rsidRDefault="00A82D2B" w:rsidP="00A82D2B">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pisarskie, </w:t>
      </w:r>
    </w:p>
    <w:p w14:paraId="0DE9957B" w14:textId="77777777" w:rsidR="00A82D2B" w:rsidRPr="003C5556" w:rsidRDefault="00A82D2B" w:rsidP="00A82D2B">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rachunkowe z uwzględnieniem konsekwencji rachunkowych dokonanych poprawek, </w:t>
      </w:r>
    </w:p>
    <w:p w14:paraId="551846FB" w14:textId="77777777" w:rsidR="00A82D2B" w:rsidRPr="003C5556" w:rsidRDefault="00A82D2B" w:rsidP="00A82D2B">
      <w:pPr>
        <w:pStyle w:val="Akapitzlist"/>
        <w:widowControl w:val="0"/>
        <w:numPr>
          <w:ilvl w:val="0"/>
          <w:numId w:val="18"/>
        </w:numPr>
        <w:overflowPunct/>
        <w:autoSpaceDE/>
        <w:autoSpaceDN/>
        <w:adjustRightInd/>
        <w:ind w:right="57"/>
        <w:jc w:val="both"/>
        <w:textAlignment w:val="auto"/>
        <w:rPr>
          <w:bCs/>
        </w:rPr>
      </w:pPr>
      <w:r w:rsidRPr="003C5556">
        <w:rPr>
          <w:lang w:eastAsia="en-US"/>
        </w:rPr>
        <w:t>inne omyłki polegające na niezgodności oferty ze szczegółowymi informacjami dotyczącymi przedmiotu zamówienia niepowodujące istotnych zmian w treści oferty niezwłocznie zawiadamiając o tym Wykonawcę, którego oferta została poprawiona.</w:t>
      </w:r>
    </w:p>
    <w:p w14:paraId="1F67E6F9" w14:textId="77777777" w:rsidR="00A82D2B" w:rsidRPr="003C5556" w:rsidRDefault="00A82D2B" w:rsidP="00A82D2B">
      <w:pPr>
        <w:jc w:val="both"/>
        <w:rPr>
          <w:bCs/>
        </w:rPr>
      </w:pPr>
      <w:r w:rsidRPr="003C5556">
        <w:rPr>
          <w:bCs/>
        </w:rPr>
        <w:t xml:space="preserve">10.5   W przypadku, o którym mowa w pkt. 10.4 </w:t>
      </w:r>
      <w:proofErr w:type="spellStart"/>
      <w:r w:rsidRPr="003C5556">
        <w:rPr>
          <w:bCs/>
        </w:rPr>
        <w:t>lit.c</w:t>
      </w:r>
      <w:proofErr w:type="spellEnd"/>
      <w:r w:rsidRPr="003C5556">
        <w:rPr>
          <w:bCs/>
        </w:rPr>
        <w:t xml:space="preserve"> powyżej, Zamawiający wyznacza Wykonawcy odpowiedni termin na wyrażenie zgody na poprawienie w ofercie omyłki lub zakwestionowanie jej poprawienia. Brak odpowiedzi w wyznaczonym terminie uznaje się za wyrażenie zgody na poprawienie omyłki.</w:t>
      </w:r>
    </w:p>
    <w:p w14:paraId="7014A57D" w14:textId="77777777" w:rsidR="00A82D2B" w:rsidRPr="003C5556" w:rsidRDefault="00A82D2B" w:rsidP="00A82D2B">
      <w:pPr>
        <w:overflowPunct/>
        <w:autoSpaceDE/>
        <w:ind w:right="57"/>
        <w:jc w:val="both"/>
        <w:textAlignment w:val="auto"/>
        <w:rPr>
          <w:bCs/>
        </w:rPr>
      </w:pPr>
      <w:r w:rsidRPr="003C5556">
        <w:rPr>
          <w:bCs/>
        </w:rPr>
        <w:t>10.6   Zamawiający odrzuca ofertę, jeżeli:</w:t>
      </w:r>
    </w:p>
    <w:p w14:paraId="631D8DBD" w14:textId="77777777" w:rsidR="00A82D2B" w:rsidRPr="003C5556" w:rsidRDefault="00A82D2B" w:rsidP="00A82D2B">
      <w:pPr>
        <w:pStyle w:val="Akapitzlist"/>
        <w:widowControl w:val="0"/>
        <w:numPr>
          <w:ilvl w:val="0"/>
          <w:numId w:val="19"/>
        </w:numPr>
        <w:overflowPunct/>
        <w:autoSpaceDE/>
        <w:autoSpaceDN/>
        <w:adjustRightInd/>
        <w:ind w:right="57"/>
        <w:jc w:val="both"/>
        <w:textAlignment w:val="auto"/>
        <w:rPr>
          <w:bCs/>
        </w:rPr>
      </w:pPr>
      <w:r w:rsidRPr="003C5556">
        <w:rPr>
          <w:bCs/>
        </w:rPr>
        <w:t>została złożona po terminie składania ofert,</w:t>
      </w:r>
    </w:p>
    <w:p w14:paraId="7FD38A10" w14:textId="77777777" w:rsidR="00A82D2B" w:rsidRPr="003C5556" w:rsidRDefault="00A82D2B" w:rsidP="00A82D2B">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podlegającego wykluczeniu,</w:t>
      </w:r>
    </w:p>
    <w:p w14:paraId="7164720F" w14:textId="77777777" w:rsidR="00A82D2B" w:rsidRPr="003C5556" w:rsidRDefault="00A82D2B" w:rsidP="00A82D2B">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niespełniającego warunków udziału,</w:t>
      </w:r>
    </w:p>
    <w:p w14:paraId="3578992B" w14:textId="77777777" w:rsidR="00A82D2B" w:rsidRPr="003C5556" w:rsidRDefault="00A82D2B" w:rsidP="00A82D2B">
      <w:pPr>
        <w:pStyle w:val="Akapitzlist"/>
        <w:widowControl w:val="0"/>
        <w:numPr>
          <w:ilvl w:val="0"/>
          <w:numId w:val="19"/>
        </w:numPr>
        <w:overflowPunct/>
        <w:autoSpaceDE/>
        <w:autoSpaceDN/>
        <w:adjustRightInd/>
        <w:ind w:right="57"/>
        <w:jc w:val="both"/>
        <w:textAlignment w:val="auto"/>
        <w:rPr>
          <w:bCs/>
        </w:rPr>
      </w:pPr>
      <w:r w:rsidRPr="003C5556">
        <w:rPr>
          <w:bCs/>
        </w:rPr>
        <w:t xml:space="preserve">jest niezgodna z wymaganiami określonymi w niniejszym Zapytaniu Ofertowym, </w:t>
      </w:r>
    </w:p>
    <w:p w14:paraId="6E98D9DD" w14:textId="77777777" w:rsidR="00A82D2B" w:rsidRPr="003C5556" w:rsidRDefault="00A82D2B" w:rsidP="00A82D2B">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który nie złożył w przewidzianym terminie oświadczeń lub innych dokumentów wymaganych treścią Zapytania ofertowego,</w:t>
      </w:r>
    </w:p>
    <w:p w14:paraId="78EAEBEB" w14:textId="77777777" w:rsidR="00A82D2B" w:rsidRPr="003C5556" w:rsidRDefault="00A82D2B" w:rsidP="00A82D2B">
      <w:pPr>
        <w:pStyle w:val="Akapitzlist"/>
        <w:widowControl w:val="0"/>
        <w:numPr>
          <w:ilvl w:val="0"/>
          <w:numId w:val="19"/>
        </w:numPr>
        <w:overflowPunct/>
        <w:autoSpaceDE/>
        <w:autoSpaceDN/>
        <w:adjustRightInd/>
        <w:ind w:right="57"/>
        <w:jc w:val="both"/>
        <w:textAlignment w:val="auto"/>
        <w:rPr>
          <w:bCs/>
        </w:rPr>
      </w:pPr>
      <w:r w:rsidRPr="003C5556">
        <w:rPr>
          <w:bCs/>
        </w:rPr>
        <w:t xml:space="preserve">wykonawca w wyznaczonym terminie zakwestionował poprawienie omyłki, o której mowa w pkt. </w:t>
      </w:r>
      <w:proofErr w:type="gramStart"/>
      <w:r w:rsidRPr="003C5556">
        <w:rPr>
          <w:bCs/>
        </w:rPr>
        <w:t>10.4  powyżej</w:t>
      </w:r>
      <w:proofErr w:type="gramEnd"/>
      <w:r w:rsidRPr="003C5556">
        <w:rPr>
          <w:bCs/>
        </w:rPr>
        <w:t>,</w:t>
      </w:r>
    </w:p>
    <w:p w14:paraId="6769814B" w14:textId="77777777" w:rsidR="00A82D2B" w:rsidRPr="003C5556" w:rsidRDefault="00A82D2B" w:rsidP="00A82D2B">
      <w:pPr>
        <w:pStyle w:val="Akapitzlist"/>
        <w:widowControl w:val="0"/>
        <w:numPr>
          <w:ilvl w:val="0"/>
          <w:numId w:val="19"/>
        </w:numPr>
        <w:overflowPunct/>
        <w:autoSpaceDE/>
        <w:autoSpaceDN/>
        <w:adjustRightInd/>
        <w:ind w:right="57"/>
        <w:jc w:val="both"/>
        <w:textAlignment w:val="auto"/>
        <w:rPr>
          <w:bCs/>
        </w:rPr>
      </w:pPr>
      <w:r w:rsidRPr="003C5556">
        <w:rPr>
          <w:bCs/>
        </w:rPr>
        <w:t xml:space="preserve">zawiera błędy w obliczeniu ceny </w:t>
      </w:r>
      <w:proofErr w:type="gramStart"/>
      <w:r w:rsidRPr="003C5556">
        <w:rPr>
          <w:bCs/>
        </w:rPr>
        <w:t>( np.</w:t>
      </w:r>
      <w:proofErr w:type="gramEnd"/>
      <w:r w:rsidRPr="003C5556">
        <w:rPr>
          <w:bCs/>
        </w:rPr>
        <w:t xml:space="preserve"> vat),</w:t>
      </w:r>
    </w:p>
    <w:p w14:paraId="5591FBE0" w14:textId="77777777" w:rsidR="00A82D2B" w:rsidRPr="003C5556" w:rsidRDefault="00A82D2B" w:rsidP="00A82D2B">
      <w:pPr>
        <w:pStyle w:val="Akapitzlist"/>
        <w:widowControl w:val="0"/>
        <w:numPr>
          <w:ilvl w:val="0"/>
          <w:numId w:val="19"/>
        </w:numPr>
        <w:overflowPunct/>
        <w:autoSpaceDE/>
        <w:autoSpaceDN/>
        <w:adjustRightInd/>
        <w:ind w:right="57"/>
        <w:jc w:val="both"/>
        <w:textAlignment w:val="auto"/>
        <w:rPr>
          <w:bCs/>
        </w:rPr>
      </w:pPr>
      <w:r w:rsidRPr="003C5556">
        <w:rPr>
          <w:bCs/>
        </w:rPr>
        <w:t>jest niezgodna z przepisami prawa, w szczególności została podpisana przez osobę nieupoważnioną,</w:t>
      </w:r>
    </w:p>
    <w:p w14:paraId="5C78B436" w14:textId="77777777" w:rsidR="00A82D2B" w:rsidRPr="003C5556" w:rsidRDefault="00A82D2B" w:rsidP="00A82D2B">
      <w:pPr>
        <w:pStyle w:val="Akapitzlist"/>
        <w:widowControl w:val="0"/>
        <w:numPr>
          <w:ilvl w:val="0"/>
          <w:numId w:val="19"/>
        </w:numPr>
        <w:overflowPunct/>
        <w:autoSpaceDE/>
        <w:autoSpaceDN/>
        <w:adjustRightInd/>
        <w:ind w:right="57"/>
        <w:jc w:val="both"/>
        <w:textAlignment w:val="auto"/>
        <w:rPr>
          <w:bCs/>
        </w:rPr>
      </w:pPr>
      <w:r w:rsidRPr="003C5556">
        <w:rPr>
          <w:bCs/>
        </w:rPr>
        <w:t xml:space="preserve">zawiera rażąco niską cenę w stosunku do przedmiotu zamówienia, </w:t>
      </w:r>
    </w:p>
    <w:p w14:paraId="1DA674C7" w14:textId="77777777" w:rsidR="00A82D2B" w:rsidRPr="003C5556" w:rsidRDefault="00A82D2B" w:rsidP="00A82D2B">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przedłużenie terminu związania ofertą,</w:t>
      </w:r>
    </w:p>
    <w:p w14:paraId="15DAC51F" w14:textId="77777777" w:rsidR="00A82D2B" w:rsidRPr="003C5556" w:rsidRDefault="00A82D2B" w:rsidP="00A82D2B">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wybór jego oferty po upływie terminu związania ofertą</w:t>
      </w:r>
    </w:p>
    <w:p w14:paraId="04C8ED0A" w14:textId="77777777" w:rsidR="00A82D2B" w:rsidRPr="003C5556" w:rsidRDefault="00A82D2B" w:rsidP="00A82D2B">
      <w:pPr>
        <w:pStyle w:val="Akapitzlist"/>
        <w:overflowPunct/>
        <w:autoSpaceDE/>
        <w:ind w:left="732" w:right="57"/>
        <w:jc w:val="both"/>
        <w:textAlignment w:val="auto"/>
        <w:rPr>
          <w:bCs/>
        </w:rPr>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A82D2B" w:rsidRPr="003C5556" w14:paraId="7541CE74" w14:textId="77777777" w:rsidTr="00B93A2F">
        <w:tc>
          <w:tcPr>
            <w:tcW w:w="9128" w:type="dxa"/>
            <w:shd w:val="clear" w:color="auto" w:fill="E7E6E6"/>
            <w:vAlign w:val="center"/>
          </w:tcPr>
          <w:p w14:paraId="2B3A43A5" w14:textId="77777777" w:rsidR="00A82D2B" w:rsidRPr="003C5556" w:rsidRDefault="00A82D2B" w:rsidP="00B93A2F">
            <w:pPr>
              <w:snapToGrid w:val="0"/>
              <w:spacing w:before="120" w:after="120"/>
              <w:rPr>
                <w:b/>
                <w:bCs/>
              </w:rPr>
            </w:pPr>
            <w:r w:rsidRPr="003C5556">
              <w:rPr>
                <w:b/>
                <w:bCs/>
              </w:rPr>
              <w:t xml:space="preserve">11. </w:t>
            </w:r>
            <w:r w:rsidRPr="003C5556">
              <w:rPr>
                <w:b/>
                <w:bCs/>
              </w:rPr>
              <w:tab/>
              <w:t>TERMIN ZWIĄZANIA OFERTĄ</w:t>
            </w:r>
          </w:p>
        </w:tc>
      </w:tr>
    </w:tbl>
    <w:p w14:paraId="789A3D36" w14:textId="77777777" w:rsidR="00A82D2B" w:rsidRPr="003C5556" w:rsidRDefault="00A82D2B" w:rsidP="00A82D2B"/>
    <w:p w14:paraId="502B313C" w14:textId="77777777" w:rsidR="00A82D2B" w:rsidRPr="003C5556" w:rsidRDefault="00A82D2B" w:rsidP="00A82D2B">
      <w:pPr>
        <w:ind w:left="766" w:hanging="709"/>
        <w:jc w:val="both"/>
      </w:pPr>
      <w:r w:rsidRPr="003C5556">
        <w:t>11.1.</w:t>
      </w:r>
      <w:r w:rsidRPr="003C5556">
        <w:rPr>
          <w:b/>
        </w:rPr>
        <w:tab/>
      </w:r>
      <w:r w:rsidRPr="003C5556">
        <w:rPr>
          <w:bCs/>
        </w:rPr>
        <w:t>W</w:t>
      </w:r>
      <w:r w:rsidRPr="003C5556">
        <w:t xml:space="preserve">ykonawca związany jest ofertą przez 30 dni od dnia upływu terminu składania </w:t>
      </w:r>
      <w:proofErr w:type="gramStart"/>
      <w:r w:rsidRPr="003C5556">
        <w:t>ofert,  przy</w:t>
      </w:r>
      <w:proofErr w:type="gramEnd"/>
      <w:r w:rsidRPr="003C5556">
        <w:t xml:space="preserve"> czym pierwszym dniem terminu związania ofertą jest dzień, w którym upływa termin składania ofert.</w:t>
      </w:r>
    </w:p>
    <w:p w14:paraId="240CA4F0" w14:textId="77777777" w:rsidR="00A82D2B" w:rsidRPr="003C5556" w:rsidRDefault="00A82D2B" w:rsidP="00A82D2B">
      <w:pPr>
        <w:ind w:left="766" w:hanging="709"/>
        <w:jc w:val="both"/>
        <w:rPr>
          <w:rFonts w:eastAsia="A"/>
        </w:rPr>
      </w:pPr>
      <w:r w:rsidRPr="003C5556">
        <w:rPr>
          <w:bCs/>
        </w:rPr>
        <w:t>1</w:t>
      </w:r>
      <w:r w:rsidRPr="003C5556">
        <w:t>1</w:t>
      </w:r>
      <w:r w:rsidRPr="003C5556">
        <w:rPr>
          <w:bCs/>
        </w:rPr>
        <w:t>.2.</w:t>
      </w:r>
      <w:r w:rsidRPr="003C5556">
        <w:tab/>
      </w:r>
      <w:r w:rsidRPr="003C5556">
        <w:rPr>
          <w:rFonts w:eastAsia="A"/>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1420525F" w14:textId="77777777" w:rsidR="00A82D2B" w:rsidRPr="003C5556" w:rsidRDefault="00A82D2B" w:rsidP="00A82D2B">
      <w:pPr>
        <w:spacing w:before="120" w:after="120"/>
        <w:ind w:left="766" w:hanging="709"/>
        <w:jc w:val="both"/>
        <w:rPr>
          <w:rFonts w:eastAsia="A"/>
        </w:rPr>
      </w:pPr>
      <w:r w:rsidRPr="003C5556">
        <w:rPr>
          <w:rFonts w:eastAsia="A"/>
          <w:bCs/>
        </w:rPr>
        <w:t>1</w:t>
      </w:r>
      <w:r w:rsidRPr="003C5556">
        <w:t>1</w:t>
      </w:r>
      <w:r w:rsidRPr="003C5556">
        <w:rPr>
          <w:rFonts w:eastAsia="A"/>
          <w:bCs/>
        </w:rPr>
        <w:t>.3</w:t>
      </w:r>
      <w:r w:rsidRPr="003C5556">
        <w:rPr>
          <w:rFonts w:eastAsia="A"/>
        </w:rPr>
        <w:t>.</w:t>
      </w:r>
      <w:r w:rsidRPr="003C5556">
        <w:rPr>
          <w:rFonts w:eastAsia="A"/>
        </w:rPr>
        <w:tab/>
        <w:t xml:space="preserve">Przedłużenie terminu związania ofertą, o którym mowa w pkt 11.2. wymaga złożenia przez Wykonawcę pisemnego oświadczenia o wyrażeniu zgody na przedłużenie terminu związania ofertą. </w:t>
      </w: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A82D2B" w:rsidRPr="003C5556" w14:paraId="4E960B98" w14:textId="77777777" w:rsidTr="00B93A2F">
        <w:tc>
          <w:tcPr>
            <w:tcW w:w="9128" w:type="dxa"/>
            <w:shd w:val="clear" w:color="auto" w:fill="E7E6E6"/>
            <w:vAlign w:val="center"/>
          </w:tcPr>
          <w:bookmarkEnd w:id="12"/>
          <w:p w14:paraId="3704CF6B" w14:textId="77777777" w:rsidR="00A82D2B" w:rsidRPr="003C5556" w:rsidRDefault="00A82D2B" w:rsidP="00B93A2F">
            <w:pPr>
              <w:snapToGrid w:val="0"/>
              <w:spacing w:before="120" w:after="120"/>
              <w:rPr>
                <w:b/>
                <w:bCs/>
              </w:rPr>
            </w:pPr>
            <w:r w:rsidRPr="003C5556">
              <w:rPr>
                <w:b/>
                <w:bCs/>
              </w:rPr>
              <w:t xml:space="preserve">12. </w:t>
            </w:r>
            <w:r w:rsidRPr="003C5556">
              <w:rPr>
                <w:b/>
                <w:bCs/>
              </w:rPr>
              <w:tab/>
              <w:t>SPOSÓB OBLICZENIA CENY</w:t>
            </w:r>
          </w:p>
        </w:tc>
      </w:tr>
    </w:tbl>
    <w:p w14:paraId="6D47AA3F" w14:textId="77777777" w:rsidR="00A82D2B" w:rsidRPr="003C5556" w:rsidRDefault="00A82D2B" w:rsidP="00A82D2B">
      <w:pPr>
        <w:tabs>
          <w:tab w:val="left" w:pos="709"/>
        </w:tabs>
        <w:jc w:val="both"/>
      </w:pPr>
    </w:p>
    <w:p w14:paraId="715B1F88" w14:textId="77777777" w:rsidR="00A82D2B" w:rsidRPr="003C5556" w:rsidRDefault="00A82D2B" w:rsidP="00A82D2B">
      <w:pPr>
        <w:ind w:left="709" w:hanging="709"/>
        <w:jc w:val="both"/>
      </w:pPr>
      <w:r w:rsidRPr="003C5556">
        <w:t>12.1.</w:t>
      </w:r>
      <w:r w:rsidRPr="003C5556">
        <w:tab/>
        <w:t xml:space="preserve">Podana w ofercie cena musi być wyrażona w PLN. Cena musi uwzględniać wszystkie wymagania niniejszego </w:t>
      </w:r>
      <w:proofErr w:type="gramStart"/>
      <w:r w:rsidRPr="003C5556">
        <w:t>Zapytania  oraz</w:t>
      </w:r>
      <w:proofErr w:type="gramEnd"/>
      <w:r w:rsidRPr="003C5556">
        <w:t xml:space="preserve"> obejmować wszelkie koszty, jakie poniesie Wykonawca z tytułu należytej oraz zgodnej z obowiązującymi przepisami realizacji przedmiotu zamówienia w zakresie wskazanym w Zapytania. Cena powinna wynikać z wypełnionego formularza ofertowego zgodnie z kalkulacją przeprowadzoną w oparciu o opis przedmiotu zamówienia i wymagania określone w Zapytaniu wraz z załącznikami. </w:t>
      </w:r>
    </w:p>
    <w:p w14:paraId="4FD58CEE" w14:textId="77777777" w:rsidR="00A82D2B" w:rsidRPr="003C5556" w:rsidRDefault="00A82D2B" w:rsidP="00A82D2B">
      <w:pPr>
        <w:ind w:left="709" w:hanging="709"/>
        <w:jc w:val="both"/>
      </w:pPr>
      <w:r w:rsidRPr="003C5556">
        <w:t>12.2.</w:t>
      </w:r>
      <w:r w:rsidRPr="003C5556">
        <w:tab/>
        <w:t>W formularzu oferty (</w:t>
      </w:r>
      <w:r w:rsidRPr="003C5556">
        <w:rPr>
          <w:b/>
          <w:bCs/>
        </w:rPr>
        <w:t>Załącznik nr 3</w:t>
      </w:r>
      <w:r w:rsidRPr="003C5556">
        <w:t xml:space="preserve"> do Zapytania) należy podać cenę brutto za wykonanie przedmiotu zamówienia zgodnie z tabelą zawartą w formularzu oferty.</w:t>
      </w:r>
    </w:p>
    <w:p w14:paraId="4E8C6F49" w14:textId="77777777" w:rsidR="00A82D2B" w:rsidRPr="003C5556" w:rsidRDefault="00A82D2B" w:rsidP="00A82D2B">
      <w:pPr>
        <w:ind w:left="709" w:hanging="709"/>
        <w:jc w:val="both"/>
      </w:pPr>
      <w:r w:rsidRPr="003C5556">
        <w:t>12.3.</w:t>
      </w:r>
      <w:r w:rsidRPr="003C5556">
        <w:tab/>
        <w:t xml:space="preserve">Wykonawca określi cenę na podstawie Opisu Przedmiotu Zamówienia zawartego w Zapytaniu </w:t>
      </w:r>
      <w:r w:rsidRPr="003C5556">
        <w:br/>
        <w:t>i wszelkich innych postanowień Zapytania i jego załącznikach. Cena oferty powinna uwzględniać wszelkie koszty wykonania przedmiotu zamówienia, w tym wszelkie prace i materiały niezbędne do jego wykonania.</w:t>
      </w:r>
    </w:p>
    <w:p w14:paraId="7C9621C7" w14:textId="77777777" w:rsidR="00A82D2B" w:rsidRPr="003C5556" w:rsidRDefault="00A82D2B" w:rsidP="00A82D2B">
      <w:pPr>
        <w:ind w:left="709" w:hanging="709"/>
        <w:jc w:val="both"/>
      </w:pPr>
      <w:r w:rsidRPr="003C5556">
        <w:t>12.4.</w:t>
      </w:r>
      <w:r w:rsidRPr="003C5556">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69ABC77" w14:textId="77777777" w:rsidR="00A82D2B" w:rsidRPr="003C5556" w:rsidRDefault="00A82D2B" w:rsidP="00A82D2B">
      <w:pPr>
        <w:ind w:left="709" w:hanging="709"/>
        <w:jc w:val="both"/>
      </w:pPr>
      <w:r w:rsidRPr="003C5556">
        <w:t xml:space="preserve">12.5. </w:t>
      </w:r>
      <w:r w:rsidRPr="003C5556">
        <w:tab/>
        <w:t>Stawkę podatku od towarów i usług (VAT) należy uwzględnić w wysokości obowiązującej na dzień składania ofert.</w:t>
      </w:r>
    </w:p>
    <w:p w14:paraId="193CEDBC" w14:textId="77777777" w:rsidR="00A82D2B" w:rsidRPr="001E1FF4" w:rsidRDefault="00A82D2B" w:rsidP="00A82D2B">
      <w:pPr>
        <w:ind w:left="709" w:hanging="709"/>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A82D2B" w:rsidRPr="001E1FF4" w14:paraId="2B8A5778" w14:textId="77777777" w:rsidTr="00B93A2F">
        <w:tc>
          <w:tcPr>
            <w:tcW w:w="9126" w:type="dxa"/>
            <w:shd w:val="clear" w:color="auto" w:fill="E7E6E6"/>
            <w:vAlign w:val="center"/>
          </w:tcPr>
          <w:p w14:paraId="51790A3B" w14:textId="77777777" w:rsidR="00A82D2B" w:rsidRPr="001E1FF4" w:rsidRDefault="00A82D2B" w:rsidP="00B93A2F">
            <w:pPr>
              <w:spacing w:before="120" w:after="120"/>
              <w:ind w:left="654" w:hanging="654"/>
              <w:jc w:val="both"/>
              <w:rPr>
                <w:b/>
                <w:bCs/>
              </w:rPr>
            </w:pPr>
            <w:r w:rsidRPr="001E1FF4">
              <w:rPr>
                <w:b/>
                <w:bCs/>
              </w:rPr>
              <w:t>1</w:t>
            </w:r>
            <w:r>
              <w:rPr>
                <w:b/>
                <w:bCs/>
              </w:rPr>
              <w:t>3</w:t>
            </w:r>
            <w:r w:rsidRPr="001E1FF4">
              <w:rPr>
                <w:b/>
                <w:bCs/>
              </w:rPr>
              <w:t xml:space="preserve">. </w:t>
            </w:r>
            <w:r w:rsidRPr="001E1FF4">
              <w:rPr>
                <w:b/>
                <w:bCs/>
              </w:rPr>
              <w:tab/>
            </w:r>
            <w:r w:rsidRPr="00D62C17">
              <w:rPr>
                <w:b/>
                <w:bCs/>
                <w:sz w:val="18"/>
                <w:szCs w:val="18"/>
              </w:rPr>
              <w:t xml:space="preserve">OPISY KRYTERIÓW OCENY OFERT, WRAZ Z PODANIEM WAG TYCH KRYTERIÓW </w:t>
            </w:r>
            <w:r w:rsidRPr="00D62C17">
              <w:rPr>
                <w:b/>
                <w:bCs/>
                <w:sz w:val="18"/>
                <w:szCs w:val="18"/>
              </w:rPr>
              <w:br/>
              <w:t>I SPOSÓB OCENY OFERT</w:t>
            </w:r>
          </w:p>
        </w:tc>
      </w:tr>
    </w:tbl>
    <w:p w14:paraId="754A6EDB" w14:textId="77777777" w:rsidR="00A82D2B" w:rsidRPr="001E1FF4" w:rsidRDefault="00A82D2B" w:rsidP="00A82D2B">
      <w:pPr>
        <w:rPr>
          <w:b/>
          <w:bCs/>
        </w:rPr>
      </w:pPr>
    </w:p>
    <w:p w14:paraId="438BC6B6" w14:textId="77777777" w:rsidR="00A82D2B" w:rsidRPr="001E1FF4" w:rsidRDefault="00A82D2B" w:rsidP="00A82D2B">
      <w:pPr>
        <w:ind w:left="709" w:hanging="709"/>
        <w:jc w:val="both"/>
        <w:rPr>
          <w:bCs/>
        </w:rPr>
      </w:pPr>
      <w:r w:rsidRPr="001E1FF4">
        <w:rPr>
          <w:bCs/>
        </w:rPr>
        <w:t>1</w:t>
      </w:r>
      <w:r>
        <w:rPr>
          <w:bCs/>
        </w:rPr>
        <w:t>3</w:t>
      </w:r>
      <w:r w:rsidRPr="001E1FF4">
        <w:rPr>
          <w:bCs/>
        </w:rPr>
        <w:t>.1.</w:t>
      </w:r>
      <w:r w:rsidRPr="001E1FF4">
        <w:rPr>
          <w:bCs/>
        </w:rPr>
        <w:tab/>
        <w:t>Przy dokonywaniu wyboru najkorzystniejszej oferty Zamawiający stosować będzie następujące kryteria oceny ofert</w:t>
      </w:r>
      <w:r>
        <w:rPr>
          <w:bCs/>
        </w:rPr>
        <w:t xml:space="preserve"> – dotyczy wszystkich części:</w:t>
      </w:r>
    </w:p>
    <w:p w14:paraId="64531765" w14:textId="77777777" w:rsidR="00A82D2B" w:rsidRPr="001E1FF4" w:rsidRDefault="00A82D2B" w:rsidP="00A82D2B">
      <w:pPr>
        <w:ind w:left="709" w:hanging="709"/>
        <w:jc w:val="both"/>
        <w:rPr>
          <w:bCs/>
        </w:rPr>
      </w:pPr>
    </w:p>
    <w:tbl>
      <w:tblPr>
        <w:tblW w:w="8335" w:type="dxa"/>
        <w:tblInd w:w="56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709"/>
        <w:gridCol w:w="6634"/>
        <w:gridCol w:w="992"/>
      </w:tblGrid>
      <w:tr w:rsidR="00A82D2B" w:rsidRPr="001E1FF4" w14:paraId="670A4735" w14:textId="77777777" w:rsidTr="00B93A2F">
        <w:trPr>
          <w:trHeight w:val="250"/>
        </w:trPr>
        <w:tc>
          <w:tcPr>
            <w:tcW w:w="709" w:type="dxa"/>
            <w:tcBorders>
              <w:top w:val="single" w:sz="4" w:space="0" w:color="000000"/>
              <w:bottom w:val="nil"/>
              <w:right w:val="nil"/>
            </w:tcBorders>
            <w:shd w:val="clear" w:color="auto" w:fill="E7E6E6"/>
          </w:tcPr>
          <w:p w14:paraId="62B57161" w14:textId="77777777" w:rsidR="00A82D2B" w:rsidRPr="001E1FF4" w:rsidRDefault="00A82D2B" w:rsidP="00B93A2F">
            <w:pPr>
              <w:spacing w:before="120" w:after="120"/>
              <w:ind w:left="709" w:hanging="709"/>
              <w:jc w:val="both"/>
              <w:rPr>
                <w:bCs/>
              </w:rPr>
            </w:pPr>
            <w:r w:rsidRPr="001E1FF4">
              <w:rPr>
                <w:bCs/>
              </w:rPr>
              <w:t>Lp.</w:t>
            </w:r>
          </w:p>
        </w:tc>
        <w:tc>
          <w:tcPr>
            <w:tcW w:w="6634" w:type="dxa"/>
            <w:tcBorders>
              <w:top w:val="single" w:sz="4" w:space="0" w:color="000000"/>
              <w:bottom w:val="single" w:sz="4" w:space="0" w:color="auto"/>
            </w:tcBorders>
            <w:shd w:val="clear" w:color="auto" w:fill="E7E6E6"/>
          </w:tcPr>
          <w:p w14:paraId="65CB8175" w14:textId="77777777" w:rsidR="00A82D2B" w:rsidRPr="001E1FF4" w:rsidRDefault="00A82D2B" w:rsidP="00B93A2F">
            <w:pPr>
              <w:spacing w:before="120" w:after="120"/>
              <w:ind w:left="709" w:hanging="709"/>
              <w:jc w:val="both"/>
              <w:rPr>
                <w:bCs/>
              </w:rPr>
            </w:pPr>
            <w:r w:rsidRPr="001E1FF4">
              <w:rPr>
                <w:bCs/>
              </w:rPr>
              <w:t xml:space="preserve">Kryterium: </w:t>
            </w:r>
          </w:p>
        </w:tc>
        <w:tc>
          <w:tcPr>
            <w:tcW w:w="992" w:type="dxa"/>
            <w:tcBorders>
              <w:top w:val="single" w:sz="4" w:space="0" w:color="000000"/>
            </w:tcBorders>
            <w:shd w:val="clear" w:color="auto" w:fill="E7E6E6"/>
          </w:tcPr>
          <w:p w14:paraId="4B3262EF" w14:textId="77777777" w:rsidR="00A82D2B" w:rsidRPr="001E1FF4" w:rsidRDefault="00A82D2B" w:rsidP="00B93A2F">
            <w:pPr>
              <w:spacing w:before="120" w:after="120"/>
              <w:ind w:left="709" w:hanging="709"/>
              <w:jc w:val="both"/>
              <w:rPr>
                <w:bCs/>
              </w:rPr>
            </w:pPr>
            <w:r w:rsidRPr="001E1FF4">
              <w:rPr>
                <w:bCs/>
              </w:rPr>
              <w:t xml:space="preserve">Waga: </w:t>
            </w:r>
          </w:p>
        </w:tc>
      </w:tr>
      <w:tr w:rsidR="00A82D2B" w:rsidRPr="001E1FF4" w14:paraId="1CF35E09" w14:textId="77777777" w:rsidTr="00B93A2F">
        <w:trPr>
          <w:trHeight w:val="454"/>
        </w:trPr>
        <w:tc>
          <w:tcPr>
            <w:tcW w:w="709" w:type="dxa"/>
            <w:tcBorders>
              <w:top w:val="single" w:sz="4" w:space="0" w:color="000000"/>
              <w:bottom w:val="single" w:sz="4" w:space="0" w:color="000000"/>
              <w:right w:val="single" w:sz="4" w:space="0" w:color="auto"/>
            </w:tcBorders>
            <w:shd w:val="clear" w:color="auto" w:fill="FFFFFF"/>
            <w:vAlign w:val="center"/>
          </w:tcPr>
          <w:p w14:paraId="105ABB09" w14:textId="77777777" w:rsidR="00A82D2B" w:rsidRPr="001E1FF4" w:rsidRDefault="00A82D2B" w:rsidP="00B93A2F">
            <w:pPr>
              <w:spacing w:before="120" w:after="120"/>
              <w:ind w:left="709" w:hanging="709"/>
              <w:jc w:val="center"/>
              <w:rPr>
                <w:bCs/>
              </w:rPr>
            </w:pPr>
            <w:r w:rsidRPr="001E1FF4">
              <w:rPr>
                <w:bCs/>
              </w:rPr>
              <w:t>1.</w:t>
            </w:r>
          </w:p>
        </w:tc>
        <w:tc>
          <w:tcPr>
            <w:tcW w:w="6634" w:type="dxa"/>
            <w:tcBorders>
              <w:top w:val="single" w:sz="4" w:space="0" w:color="auto"/>
              <w:left w:val="single" w:sz="4" w:space="0" w:color="auto"/>
              <w:bottom w:val="single" w:sz="4" w:space="0" w:color="auto"/>
              <w:right w:val="single" w:sz="4" w:space="0" w:color="auto"/>
            </w:tcBorders>
            <w:vAlign w:val="center"/>
          </w:tcPr>
          <w:p w14:paraId="03C608A3" w14:textId="77777777" w:rsidR="00A82D2B" w:rsidRPr="001E1FF4" w:rsidRDefault="00A82D2B" w:rsidP="00B93A2F">
            <w:pPr>
              <w:spacing w:before="120" w:after="120"/>
              <w:ind w:left="709" w:hanging="709"/>
              <w:jc w:val="both"/>
              <w:rPr>
                <w:bCs/>
              </w:rPr>
            </w:pPr>
            <w:r w:rsidRPr="001E1FF4">
              <w:rPr>
                <w:bCs/>
              </w:rPr>
              <w:t>Cena (C)</w:t>
            </w:r>
          </w:p>
        </w:tc>
        <w:tc>
          <w:tcPr>
            <w:tcW w:w="992" w:type="dxa"/>
            <w:tcBorders>
              <w:top w:val="single" w:sz="4" w:space="0" w:color="000000"/>
              <w:left w:val="single" w:sz="4" w:space="0" w:color="auto"/>
              <w:bottom w:val="single" w:sz="4" w:space="0" w:color="000000"/>
            </w:tcBorders>
            <w:vAlign w:val="center"/>
          </w:tcPr>
          <w:p w14:paraId="5F4609D0" w14:textId="77777777" w:rsidR="00A82D2B" w:rsidRPr="001E1FF4" w:rsidRDefault="00A82D2B" w:rsidP="00B93A2F">
            <w:pPr>
              <w:spacing w:before="120" w:after="120"/>
              <w:ind w:left="709" w:hanging="709"/>
              <w:jc w:val="center"/>
              <w:rPr>
                <w:bCs/>
              </w:rPr>
            </w:pPr>
            <w:r>
              <w:rPr>
                <w:bCs/>
              </w:rPr>
              <w:t>10</w:t>
            </w:r>
            <w:r w:rsidRPr="001E1FF4">
              <w:rPr>
                <w:bCs/>
              </w:rPr>
              <w:t>0 pkt.</w:t>
            </w:r>
          </w:p>
        </w:tc>
      </w:tr>
    </w:tbl>
    <w:p w14:paraId="3F6B4135" w14:textId="77777777" w:rsidR="00A82D2B" w:rsidRDefault="00A82D2B" w:rsidP="00A82D2B">
      <w:pPr>
        <w:jc w:val="both"/>
        <w:rPr>
          <w:bCs/>
        </w:rPr>
      </w:pPr>
    </w:p>
    <w:p w14:paraId="10B1621A" w14:textId="77777777" w:rsidR="00A82D2B" w:rsidRPr="001E1FF4" w:rsidRDefault="00A82D2B" w:rsidP="00A82D2B">
      <w:pPr>
        <w:spacing w:before="120"/>
        <w:ind w:left="709" w:hanging="709"/>
        <w:jc w:val="both"/>
        <w:rPr>
          <w:b/>
        </w:rPr>
      </w:pPr>
      <w:r>
        <w:rPr>
          <w:bCs/>
        </w:rPr>
        <w:t xml:space="preserve">13.2 </w:t>
      </w:r>
      <w:r>
        <w:rPr>
          <w:b/>
        </w:rPr>
        <w:t xml:space="preserve">    </w:t>
      </w:r>
      <w:r w:rsidRPr="001E1FF4">
        <w:rPr>
          <w:b/>
        </w:rPr>
        <w:t>Z</w:t>
      </w:r>
      <w:r w:rsidRPr="001E1FF4">
        <w:rPr>
          <w:bCs/>
        </w:rPr>
        <w:t xml:space="preserve"> </w:t>
      </w:r>
      <w:r w:rsidRPr="001E1FF4">
        <w:rPr>
          <w:b/>
        </w:rPr>
        <w:t xml:space="preserve">uwagi na możliwość </w:t>
      </w:r>
      <w:proofErr w:type="gramStart"/>
      <w:r w:rsidRPr="001E1FF4">
        <w:rPr>
          <w:b/>
        </w:rPr>
        <w:t>składania  ofert</w:t>
      </w:r>
      <w:proofErr w:type="gramEnd"/>
      <w:r w:rsidRPr="001E1FF4">
        <w:rPr>
          <w:b/>
        </w:rPr>
        <w:t xml:space="preserve"> częściowych, każda z części zamówienia będzie </w:t>
      </w:r>
      <w:proofErr w:type="gramStart"/>
      <w:r w:rsidRPr="001E1FF4">
        <w:rPr>
          <w:b/>
        </w:rPr>
        <w:t>oceniana  odrębnie</w:t>
      </w:r>
      <w:proofErr w:type="gramEnd"/>
      <w:r w:rsidRPr="001E1FF4">
        <w:rPr>
          <w:b/>
        </w:rPr>
        <w:t xml:space="preserve"> i odrębnie punktowana.</w:t>
      </w:r>
    </w:p>
    <w:p w14:paraId="000D3CBE" w14:textId="77777777" w:rsidR="00A82D2B" w:rsidRPr="001E1FF4" w:rsidRDefault="00A82D2B" w:rsidP="00A82D2B">
      <w:pPr>
        <w:spacing w:before="120"/>
        <w:ind w:left="709" w:hanging="709"/>
        <w:jc w:val="both"/>
        <w:rPr>
          <w:bCs/>
        </w:rPr>
      </w:pPr>
      <w:r w:rsidRPr="001E1FF4">
        <w:rPr>
          <w:bCs/>
        </w:rPr>
        <w:t>1</w:t>
      </w:r>
      <w:r>
        <w:rPr>
          <w:bCs/>
        </w:rPr>
        <w:t>3</w:t>
      </w:r>
      <w:r w:rsidRPr="001E1FF4">
        <w:rPr>
          <w:bCs/>
        </w:rPr>
        <w:t>.3</w:t>
      </w:r>
      <w:r w:rsidRPr="001E1FF4">
        <w:rPr>
          <w:bCs/>
        </w:rPr>
        <w:tab/>
        <w:t>Sposób obliczania punktów:</w:t>
      </w:r>
    </w:p>
    <w:p w14:paraId="16DFE878" w14:textId="77777777" w:rsidR="00A82D2B" w:rsidRPr="00D2727D" w:rsidRDefault="00A82D2B" w:rsidP="00A82D2B">
      <w:pPr>
        <w:overflowPunct/>
        <w:autoSpaceDE/>
        <w:spacing w:before="120"/>
        <w:jc w:val="both"/>
        <w:textAlignment w:val="auto"/>
        <w:rPr>
          <w:bCs/>
        </w:rPr>
      </w:pPr>
      <w:r w:rsidRPr="00D2727D">
        <w:rPr>
          <w:b/>
        </w:rPr>
        <w:t>W ramach</w:t>
      </w:r>
      <w:r w:rsidRPr="00D2727D">
        <w:rPr>
          <w:bCs/>
        </w:rPr>
        <w:t xml:space="preserve"> </w:t>
      </w:r>
      <w:r w:rsidRPr="00D2727D">
        <w:rPr>
          <w:b/>
        </w:rPr>
        <w:t>kryterium „Cena (C)”</w:t>
      </w:r>
      <w:r w:rsidRPr="00D2727D">
        <w:rPr>
          <w:bCs/>
        </w:rPr>
        <w:t xml:space="preserve"> oceniana będzie </w:t>
      </w:r>
      <w:r w:rsidRPr="00D2727D">
        <w:rPr>
          <w:b/>
        </w:rPr>
        <w:t>cena łączna brutto</w:t>
      </w:r>
      <w:r w:rsidRPr="00D2727D">
        <w:rPr>
          <w:bCs/>
        </w:rPr>
        <w:t xml:space="preserve"> podana w formularzu oferty, sporządzonym według wzoru stanowiącego </w:t>
      </w:r>
      <w:r w:rsidRPr="00D2727D">
        <w:rPr>
          <w:b/>
        </w:rPr>
        <w:t>załącznik nr 3</w:t>
      </w:r>
      <w:r w:rsidRPr="00D2727D">
        <w:rPr>
          <w:bCs/>
        </w:rPr>
        <w:t xml:space="preserve"> do Zapytania.</w:t>
      </w:r>
    </w:p>
    <w:p w14:paraId="26E5F3DA" w14:textId="77777777" w:rsidR="00A82D2B" w:rsidRPr="001E1FF4" w:rsidRDefault="00A82D2B" w:rsidP="00A82D2B">
      <w:pPr>
        <w:spacing w:before="120"/>
        <w:ind w:left="680"/>
        <w:jc w:val="both"/>
        <w:rPr>
          <w:bCs/>
        </w:rPr>
      </w:pPr>
      <w:r w:rsidRPr="001E1FF4">
        <w:rPr>
          <w:bCs/>
        </w:rPr>
        <w:t xml:space="preserve">W ramach kryterium „Cena” ocena ofert zostanie dokonana przy zastosowaniu wzoru: </w:t>
      </w:r>
    </w:p>
    <w:p w14:paraId="5EC8B26D" w14:textId="77777777" w:rsidR="00A82D2B" w:rsidRPr="001E1FF4" w:rsidRDefault="00A82D2B" w:rsidP="00A82D2B">
      <w:pPr>
        <w:spacing w:before="120"/>
        <w:ind w:left="680"/>
        <w:jc w:val="both"/>
        <w:rPr>
          <w:bCs/>
        </w:rPr>
      </w:pPr>
    </w:p>
    <w:p w14:paraId="5471EB1E" w14:textId="77777777" w:rsidR="00A82D2B" w:rsidRPr="001E1FF4" w:rsidRDefault="00A82D2B" w:rsidP="00A82D2B">
      <w:pPr>
        <w:ind w:left="4395"/>
        <w:jc w:val="both"/>
        <w:rPr>
          <w:bCs/>
        </w:rPr>
      </w:pPr>
      <w:r w:rsidRPr="001E1FF4">
        <w:rPr>
          <w:bCs/>
        </w:rPr>
        <w:t xml:space="preserve"> </w:t>
      </w:r>
      <w:proofErr w:type="spellStart"/>
      <w:r w:rsidRPr="001E1FF4">
        <w:rPr>
          <w:bCs/>
        </w:rPr>
        <w:t>Cn</w:t>
      </w:r>
      <w:proofErr w:type="spellEnd"/>
      <w:r w:rsidRPr="001E1FF4">
        <w:rPr>
          <w:bCs/>
        </w:rPr>
        <w:t xml:space="preserve"> </w:t>
      </w:r>
    </w:p>
    <w:p w14:paraId="3155D0D7" w14:textId="77777777" w:rsidR="00A82D2B" w:rsidRPr="001E1FF4" w:rsidRDefault="00A82D2B" w:rsidP="00A82D2B">
      <w:pPr>
        <w:ind w:left="1418"/>
        <w:jc w:val="center"/>
        <w:rPr>
          <w:bCs/>
        </w:rPr>
      </w:pPr>
      <w:r w:rsidRPr="001E1FF4">
        <w:rPr>
          <w:bCs/>
        </w:rPr>
        <w:t xml:space="preserve">C = ------------ x100 pkt x </w:t>
      </w:r>
      <w:r>
        <w:rPr>
          <w:bCs/>
        </w:rPr>
        <w:t xml:space="preserve">100 </w:t>
      </w:r>
      <w:r w:rsidRPr="001E1FF4">
        <w:rPr>
          <w:bCs/>
        </w:rPr>
        <w:t>%</w:t>
      </w:r>
    </w:p>
    <w:p w14:paraId="44399402" w14:textId="77777777" w:rsidR="00A82D2B" w:rsidRPr="001E1FF4" w:rsidRDefault="00A82D2B" w:rsidP="00A82D2B">
      <w:pPr>
        <w:ind w:left="4395"/>
        <w:jc w:val="both"/>
        <w:rPr>
          <w:bCs/>
        </w:rPr>
      </w:pPr>
      <w:r w:rsidRPr="001E1FF4">
        <w:rPr>
          <w:bCs/>
        </w:rPr>
        <w:t xml:space="preserve">Co </w:t>
      </w:r>
    </w:p>
    <w:p w14:paraId="6FEFEAA3" w14:textId="77777777" w:rsidR="00A82D2B" w:rsidRPr="001E1FF4" w:rsidRDefault="00A82D2B" w:rsidP="00A82D2B">
      <w:pPr>
        <w:spacing w:before="120"/>
        <w:ind w:left="709" w:firstLine="425"/>
        <w:jc w:val="both"/>
        <w:rPr>
          <w:bCs/>
        </w:rPr>
      </w:pPr>
      <w:r w:rsidRPr="001E1FF4">
        <w:rPr>
          <w:bCs/>
        </w:rPr>
        <w:t>gdzie:</w:t>
      </w:r>
    </w:p>
    <w:p w14:paraId="62096E37" w14:textId="77777777" w:rsidR="00A82D2B" w:rsidRPr="001E1FF4" w:rsidRDefault="00A82D2B" w:rsidP="00A82D2B">
      <w:pPr>
        <w:ind w:left="1843" w:hanging="709"/>
        <w:jc w:val="both"/>
        <w:rPr>
          <w:bCs/>
        </w:rPr>
      </w:pPr>
      <w:r w:rsidRPr="001E1FF4">
        <w:rPr>
          <w:bCs/>
        </w:rPr>
        <w:t>C – liczba punktów w ramach kryterium „Cena”,</w:t>
      </w:r>
    </w:p>
    <w:p w14:paraId="1ED62FB0" w14:textId="77777777" w:rsidR="00A82D2B" w:rsidRPr="001E1FF4" w:rsidRDefault="00A82D2B" w:rsidP="00A82D2B">
      <w:pPr>
        <w:ind w:left="1843" w:hanging="709"/>
        <w:jc w:val="both"/>
        <w:rPr>
          <w:bCs/>
        </w:rPr>
      </w:pPr>
      <w:proofErr w:type="spellStart"/>
      <w:r w:rsidRPr="001E1FF4">
        <w:rPr>
          <w:bCs/>
        </w:rPr>
        <w:t>Cn</w:t>
      </w:r>
      <w:proofErr w:type="spellEnd"/>
      <w:r w:rsidRPr="001E1FF4">
        <w:rPr>
          <w:bCs/>
        </w:rPr>
        <w:t xml:space="preserve"> - najniższa cena spośród ofert niepodlegających odrzuceniu</w:t>
      </w:r>
    </w:p>
    <w:p w14:paraId="19F04882" w14:textId="77777777" w:rsidR="00A82D2B" w:rsidRPr="001E1FF4" w:rsidRDefault="00A82D2B" w:rsidP="00A82D2B">
      <w:pPr>
        <w:ind w:left="1843" w:hanging="709"/>
        <w:jc w:val="both"/>
        <w:rPr>
          <w:bCs/>
        </w:rPr>
      </w:pPr>
      <w:r w:rsidRPr="001E1FF4">
        <w:rPr>
          <w:bCs/>
        </w:rPr>
        <w:t xml:space="preserve">Co - cena oferty ocenianej </w:t>
      </w:r>
    </w:p>
    <w:p w14:paraId="321A6756" w14:textId="77777777" w:rsidR="00A82D2B" w:rsidRPr="001E1FF4" w:rsidRDefault="00A82D2B" w:rsidP="00A82D2B">
      <w:pPr>
        <w:spacing w:before="120"/>
        <w:ind w:left="1843" w:hanging="709"/>
        <w:jc w:val="both"/>
        <w:rPr>
          <w:b/>
        </w:rPr>
      </w:pPr>
      <w:r w:rsidRPr="001E1FF4">
        <w:rPr>
          <w:b/>
        </w:rPr>
        <w:t>1 % = 1 pkt.</w:t>
      </w:r>
    </w:p>
    <w:p w14:paraId="39FB2C5A" w14:textId="77777777" w:rsidR="00A82D2B" w:rsidRPr="001E1FF4" w:rsidRDefault="00A82D2B" w:rsidP="00A82D2B">
      <w:pPr>
        <w:ind w:right="57"/>
        <w:jc w:val="both"/>
        <w:rPr>
          <w:bCs/>
        </w:rPr>
      </w:pPr>
      <w:r w:rsidRPr="001E1FF4">
        <w:rPr>
          <w:bCs/>
        </w:rPr>
        <w:t>1</w:t>
      </w:r>
      <w:r>
        <w:rPr>
          <w:bCs/>
        </w:rPr>
        <w:t>3</w:t>
      </w:r>
      <w:r w:rsidRPr="001E1FF4">
        <w:rPr>
          <w:bCs/>
        </w:rPr>
        <w:t>.4. Za najkorzystniejszą ofertę uznana zostanie oferta, która uzyska największą ilość punktów. Oferta może uzyskać maksymalnie 100 punktów.</w:t>
      </w:r>
    </w:p>
    <w:p w14:paraId="73E157ED" w14:textId="77777777" w:rsidR="00A82D2B" w:rsidRPr="001E1FF4" w:rsidRDefault="00A82D2B" w:rsidP="00A82D2B">
      <w:pPr>
        <w:ind w:right="57"/>
        <w:jc w:val="both"/>
        <w:rPr>
          <w:bCs/>
        </w:rPr>
      </w:pPr>
      <w:bookmarkStart w:id="16" w:name="_Hlk77634702"/>
      <w:r>
        <w:rPr>
          <w:bCs/>
        </w:rPr>
        <w:t xml:space="preserve">13.5   </w:t>
      </w:r>
      <w:r w:rsidRPr="001E1FF4">
        <w:rPr>
          <w:bCs/>
        </w:rPr>
        <w:t xml:space="preserve">Jeżeli nie można wybrać najkorzystniejszej oferty z uwagi na to, że dwie lub więcej ofert przedstawia taki sam bilans kryteriów oceny ofert, Zamawiający wzywa </w:t>
      </w:r>
      <w:r>
        <w:rPr>
          <w:bCs/>
        </w:rPr>
        <w:t>W</w:t>
      </w:r>
      <w:r w:rsidRPr="001E1FF4">
        <w:rPr>
          <w:bCs/>
        </w:rPr>
        <w:t xml:space="preserve">ykonawców, którzy złożyli te oferty, do złożenia </w:t>
      </w:r>
      <w:r>
        <w:rPr>
          <w:bCs/>
        </w:rPr>
        <w:br/>
      </w:r>
      <w:r w:rsidRPr="001E1FF4">
        <w:rPr>
          <w:bCs/>
        </w:rPr>
        <w:t xml:space="preserve">w terminie określonym przez </w:t>
      </w:r>
      <w:r>
        <w:rPr>
          <w:bCs/>
        </w:rPr>
        <w:t>Z</w:t>
      </w:r>
      <w:r w:rsidRPr="001E1FF4">
        <w:rPr>
          <w:bCs/>
        </w:rPr>
        <w:t>amawiającego ofert dodatkowych zawierających nową cenę.</w:t>
      </w:r>
    </w:p>
    <w:p w14:paraId="26F71A22" w14:textId="77777777" w:rsidR="00A82D2B" w:rsidRDefault="00A82D2B" w:rsidP="00A82D2B">
      <w:pPr>
        <w:ind w:right="57"/>
        <w:jc w:val="both"/>
        <w:rPr>
          <w:bCs/>
        </w:rPr>
      </w:pPr>
      <w:proofErr w:type="gramStart"/>
      <w:r>
        <w:rPr>
          <w:bCs/>
        </w:rPr>
        <w:t xml:space="preserve">13.6  </w:t>
      </w:r>
      <w:r w:rsidRPr="001E1FF4">
        <w:rPr>
          <w:bCs/>
        </w:rPr>
        <w:t>Zamawiający</w:t>
      </w:r>
      <w:proofErr w:type="gramEnd"/>
      <w:r w:rsidRPr="001E1FF4">
        <w:rPr>
          <w:bCs/>
        </w:rPr>
        <w:t xml:space="preserve"> zastrzega sobie prawo negocjacji ceny oferty z Wykonawcą, którego oferta uzyskała najwyższą liczbę punktów w przypadku, gdy oferta Wykonawcy przekracza cenę przewidzianą w</w:t>
      </w:r>
      <w:r>
        <w:rPr>
          <w:bCs/>
        </w:rPr>
        <w:t xml:space="preserve"> </w:t>
      </w:r>
      <w:r w:rsidRPr="001E1FF4">
        <w:rPr>
          <w:bCs/>
        </w:rPr>
        <w:t>budżecie projektu na ten cel, a nie jest możliwe zwiększenie kwoty założonej w budżecie projektu. Przedmiotem negocjacji będzie wyłącznie cena realizacji przedmiotu zamówienia,</w:t>
      </w:r>
      <w:r>
        <w:rPr>
          <w:bCs/>
        </w:rPr>
        <w:t xml:space="preserve"> </w:t>
      </w:r>
      <w:r w:rsidRPr="001E1FF4">
        <w:rPr>
          <w:bCs/>
        </w:rPr>
        <w:t xml:space="preserve">a celem negocjacji będzie obniżenie zaoferowanej ceny. Negocjacje w szczególności nie mogą prowadzić do zmiany minimalnych wymagań kryteriów oceny ofert, ich wagi oraz opisu przedmiotu zamówienia. Z negocjacji zostanie sporządzony protokół, który w szczególności będzie zawierał ustalenia, co do ostatecznej wysokości ceny oferowanej przez wykonawcę. </w:t>
      </w:r>
    </w:p>
    <w:p w14:paraId="70B247B7" w14:textId="77777777" w:rsidR="00A82D2B" w:rsidRDefault="00A82D2B" w:rsidP="00A82D2B">
      <w:pPr>
        <w:ind w:right="57"/>
        <w:jc w:val="both"/>
        <w:rPr>
          <w:bCs/>
        </w:rPr>
      </w:pPr>
      <w:proofErr w:type="gramStart"/>
      <w:r>
        <w:rPr>
          <w:bCs/>
        </w:rPr>
        <w:t xml:space="preserve">13.7  </w:t>
      </w:r>
      <w:r w:rsidRPr="001E1FF4">
        <w:rPr>
          <w:bCs/>
        </w:rPr>
        <w:t>W</w:t>
      </w:r>
      <w:proofErr w:type="gramEnd"/>
      <w:r w:rsidRPr="001E1FF4">
        <w:rPr>
          <w:bCs/>
        </w:rPr>
        <w:t xml:space="preserve"> </w:t>
      </w:r>
      <w:proofErr w:type="gramStart"/>
      <w:r w:rsidRPr="001E1FF4">
        <w:rPr>
          <w:bCs/>
        </w:rPr>
        <w:t>przypadku</w:t>
      </w:r>
      <w:proofErr w:type="gramEnd"/>
      <w:r w:rsidRPr="001E1FF4">
        <w:rPr>
          <w:bCs/>
        </w:rPr>
        <w:t xml:space="preserve"> gdy Wykonawca uchyli się od podpisania umowy z Zamawiającym, Zamawiający może podpisać umowę z kolejnym </w:t>
      </w:r>
      <w:proofErr w:type="gramStart"/>
      <w:r w:rsidRPr="001E1FF4">
        <w:rPr>
          <w:bCs/>
        </w:rPr>
        <w:t>wykonawcą</w:t>
      </w:r>
      <w:proofErr w:type="gramEnd"/>
      <w:r w:rsidRPr="001E1FF4">
        <w:rPr>
          <w:bCs/>
        </w:rPr>
        <w:t xml:space="preserve"> którego oferta będzie oceniona jako najkorzystniejsza.</w:t>
      </w:r>
    </w:p>
    <w:p w14:paraId="02762E9F" w14:textId="77777777" w:rsidR="00A82D2B" w:rsidRPr="001E1FF4" w:rsidRDefault="00A82D2B" w:rsidP="00A82D2B">
      <w:pPr>
        <w:ind w:right="57"/>
        <w:jc w:val="both"/>
        <w:rPr>
          <w:bCs/>
        </w:rPr>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A82D2B" w:rsidRPr="001E1FF4" w14:paraId="63112B3F" w14:textId="77777777" w:rsidTr="00B93A2F">
        <w:tc>
          <w:tcPr>
            <w:tcW w:w="9126" w:type="dxa"/>
            <w:shd w:val="clear" w:color="auto" w:fill="E7E6E6"/>
          </w:tcPr>
          <w:p w14:paraId="0AE7360C" w14:textId="77777777" w:rsidR="00A82D2B" w:rsidRPr="001E1FF4" w:rsidRDefault="00A82D2B" w:rsidP="00B93A2F">
            <w:pPr>
              <w:spacing w:before="120" w:after="120"/>
              <w:ind w:left="654" w:hanging="654"/>
              <w:jc w:val="both"/>
              <w:rPr>
                <w:b/>
                <w:bCs/>
              </w:rPr>
            </w:pPr>
            <w:r w:rsidRPr="001E1FF4">
              <w:rPr>
                <w:b/>
                <w:bCs/>
              </w:rPr>
              <w:t>1</w:t>
            </w:r>
            <w:r>
              <w:rPr>
                <w:b/>
                <w:bCs/>
              </w:rPr>
              <w:t>4</w:t>
            </w:r>
            <w:r w:rsidRPr="001E1FF4">
              <w:rPr>
                <w:b/>
                <w:bCs/>
              </w:rPr>
              <w:t xml:space="preserve">. </w:t>
            </w:r>
            <w:r w:rsidRPr="001E1FF4">
              <w:rPr>
                <w:b/>
                <w:bCs/>
              </w:rPr>
              <w:tab/>
            </w:r>
            <w:r w:rsidRPr="00D62C17">
              <w:rPr>
                <w:b/>
                <w:bCs/>
                <w:sz w:val="18"/>
                <w:szCs w:val="18"/>
              </w:rPr>
              <w:t xml:space="preserve">PROJEKTOWANE POSTANOWIENIA UMOWY, KTÓRE ZOSTANĄ WPROWADZONE DO UMOWY </w:t>
            </w:r>
          </w:p>
        </w:tc>
      </w:tr>
    </w:tbl>
    <w:p w14:paraId="24B50C43" w14:textId="77777777" w:rsidR="00A82D2B" w:rsidRPr="001E1FF4" w:rsidRDefault="00A82D2B" w:rsidP="00A82D2B">
      <w:pPr>
        <w:spacing w:line="276" w:lineRule="auto"/>
        <w:jc w:val="both"/>
        <w:rPr>
          <w:b/>
        </w:rPr>
      </w:pPr>
    </w:p>
    <w:p w14:paraId="50A41E9C" w14:textId="77777777" w:rsidR="00A82D2B" w:rsidRPr="00EA3B69" w:rsidRDefault="00A82D2B" w:rsidP="00A82D2B">
      <w:pPr>
        <w:pStyle w:val="Tekstpodstawowy"/>
        <w:autoSpaceDE/>
        <w:spacing w:after="0"/>
        <w:jc w:val="both"/>
        <w:rPr>
          <w:rFonts w:ascii="Cambria" w:hAnsi="Cambria" w:cs="Arial"/>
          <w:sz w:val="18"/>
          <w:szCs w:val="18"/>
        </w:rPr>
      </w:pPr>
      <w:r w:rsidRPr="00EA3B69">
        <w:rPr>
          <w:rFonts w:ascii="Cambria" w:hAnsi="Cambria" w:cs="Arial"/>
          <w:sz w:val="18"/>
          <w:szCs w:val="18"/>
        </w:rPr>
        <w:t>1</w:t>
      </w:r>
      <w:r>
        <w:rPr>
          <w:rFonts w:ascii="Cambria" w:hAnsi="Cambria" w:cs="Arial"/>
          <w:sz w:val="18"/>
          <w:szCs w:val="18"/>
        </w:rPr>
        <w:t>4</w:t>
      </w:r>
      <w:r w:rsidRPr="00EA3B69">
        <w:rPr>
          <w:rFonts w:ascii="Cambria" w:hAnsi="Cambria" w:cs="Arial"/>
          <w:sz w:val="18"/>
          <w:szCs w:val="18"/>
        </w:rPr>
        <w:t>.1 Przed zawarciem umowy, Wykonawca, którego oferta została uznana za najkorzystniejszą zobowiązany jest dopełnić następujących formalności: przedłożyć Zamawiającemu:</w:t>
      </w:r>
    </w:p>
    <w:p w14:paraId="43373052" w14:textId="77777777" w:rsidR="00A82D2B" w:rsidRPr="00EA3B69" w:rsidRDefault="00A82D2B" w:rsidP="00A82D2B">
      <w:pPr>
        <w:pStyle w:val="Tekstpodstawowy"/>
        <w:numPr>
          <w:ilvl w:val="0"/>
          <w:numId w:val="26"/>
        </w:numPr>
        <w:autoSpaceDE/>
        <w:spacing w:after="0"/>
        <w:jc w:val="both"/>
        <w:rPr>
          <w:rFonts w:ascii="Cambria" w:hAnsi="Cambria" w:cs="Arial"/>
          <w:sz w:val="18"/>
          <w:szCs w:val="18"/>
        </w:rPr>
      </w:pPr>
      <w:r w:rsidRPr="00EA3B69">
        <w:rPr>
          <w:rFonts w:ascii="Cambria" w:hAnsi="Cambria" w:cs="Arial"/>
          <w:sz w:val="18"/>
          <w:szCs w:val="18"/>
        </w:rPr>
        <w:t xml:space="preserve">kopię umowy regulującej współpracę Wykonawców wspólnie ubiegających się o udzielenie zamówienia (np. umowę konsorcjum), jeżeli zamówienie będzie realizowane przez Wykonawców wspólnie ubiegających się o udzielenie zamówienia. </w:t>
      </w:r>
    </w:p>
    <w:p w14:paraId="374597FA" w14:textId="77777777" w:rsidR="00A82D2B" w:rsidRPr="00EA3B69" w:rsidRDefault="00A82D2B" w:rsidP="00A82D2B">
      <w:pPr>
        <w:pStyle w:val="Tekstpodstawowy"/>
        <w:numPr>
          <w:ilvl w:val="0"/>
          <w:numId w:val="26"/>
        </w:numPr>
        <w:autoSpaceDE/>
        <w:spacing w:after="0"/>
        <w:jc w:val="both"/>
        <w:rPr>
          <w:rFonts w:ascii="Cambria" w:hAnsi="Cambria" w:cs="Arial"/>
          <w:sz w:val="18"/>
          <w:szCs w:val="18"/>
        </w:rPr>
      </w:pPr>
      <w:r w:rsidRPr="00EA3B69">
        <w:rPr>
          <w:rFonts w:ascii="Cambria" w:hAnsi="Cambria"/>
          <w:sz w:val="18"/>
          <w:szCs w:val="18"/>
        </w:rPr>
        <w:t xml:space="preserve">informacje z Krajowego Rejestru Karnego o niekaralności (kartoteka karna, kartoteka nieletnich), dla osób skierowanych do realizacji zamówienia (trenerów) wystawione nie wcześniej niż 6 miesięcy przed ich złożeniem. </w:t>
      </w:r>
    </w:p>
    <w:p w14:paraId="03E411AA" w14:textId="77777777" w:rsidR="00A82D2B" w:rsidRPr="00EA3B69" w:rsidRDefault="00A82D2B" w:rsidP="00A82D2B">
      <w:pPr>
        <w:pStyle w:val="Tekstpodstawowy"/>
        <w:autoSpaceDE/>
        <w:spacing w:after="0"/>
        <w:ind w:left="142"/>
        <w:jc w:val="both"/>
        <w:rPr>
          <w:rFonts w:ascii="Cambria" w:hAnsi="Cambria" w:cs="Arial"/>
          <w:sz w:val="18"/>
          <w:szCs w:val="18"/>
        </w:rPr>
      </w:pPr>
      <w:proofErr w:type="gramStart"/>
      <w:r>
        <w:rPr>
          <w:rFonts w:ascii="Cambria" w:hAnsi="Cambria" w:cs="Cambria"/>
          <w:bCs/>
          <w:sz w:val="18"/>
          <w:szCs w:val="18"/>
        </w:rPr>
        <w:t xml:space="preserve">14.2  </w:t>
      </w:r>
      <w:r w:rsidRPr="00EA3B69">
        <w:rPr>
          <w:rFonts w:ascii="Cambria" w:hAnsi="Cambria" w:cs="Cambria"/>
          <w:bCs/>
          <w:sz w:val="18"/>
          <w:szCs w:val="18"/>
        </w:rPr>
        <w:t>Umowa</w:t>
      </w:r>
      <w:proofErr w:type="gramEnd"/>
      <w:r w:rsidRPr="00EA3B69">
        <w:rPr>
          <w:rFonts w:ascii="Cambria" w:hAnsi="Cambria" w:cs="Cambria"/>
          <w:bCs/>
          <w:sz w:val="18"/>
          <w:szCs w:val="18"/>
        </w:rPr>
        <w:t xml:space="preserve"> zostanie zawarta na podstawie złożonej oferty Wykonawcy. </w:t>
      </w:r>
    </w:p>
    <w:p w14:paraId="5F8650F1" w14:textId="77777777" w:rsidR="00A82D2B" w:rsidRPr="00EA3B69" w:rsidRDefault="00A82D2B" w:rsidP="00A82D2B">
      <w:pPr>
        <w:pStyle w:val="Tekstpodstawowy"/>
        <w:autoSpaceDE/>
        <w:spacing w:after="0"/>
        <w:ind w:left="142"/>
        <w:jc w:val="both"/>
        <w:rPr>
          <w:rFonts w:ascii="Cambria" w:hAnsi="Cambria" w:cs="Arial"/>
          <w:sz w:val="18"/>
          <w:szCs w:val="18"/>
        </w:rPr>
      </w:pPr>
      <w:proofErr w:type="gramStart"/>
      <w:r>
        <w:rPr>
          <w:rFonts w:ascii="Cambria" w:hAnsi="Cambria" w:cs="Cambria"/>
          <w:bCs/>
          <w:sz w:val="18"/>
          <w:szCs w:val="18"/>
        </w:rPr>
        <w:t xml:space="preserve">14.3  </w:t>
      </w:r>
      <w:r w:rsidRPr="00EA3B69">
        <w:rPr>
          <w:rFonts w:ascii="Cambria" w:hAnsi="Cambria" w:cs="Cambria"/>
          <w:bCs/>
          <w:sz w:val="18"/>
          <w:szCs w:val="18"/>
        </w:rPr>
        <w:t>Zamawiający</w:t>
      </w:r>
      <w:proofErr w:type="gramEnd"/>
      <w:r w:rsidRPr="00EA3B69">
        <w:rPr>
          <w:rFonts w:ascii="Cambria" w:hAnsi="Cambria" w:cs="Cambria"/>
          <w:bCs/>
          <w:sz w:val="18"/>
          <w:szCs w:val="18"/>
        </w:rPr>
        <w:t xml:space="preserve"> </w:t>
      </w:r>
      <w:proofErr w:type="gramStart"/>
      <w:r w:rsidRPr="00EA3B69">
        <w:rPr>
          <w:rFonts w:ascii="Cambria" w:hAnsi="Cambria" w:cs="Cambria"/>
          <w:bCs/>
          <w:sz w:val="18"/>
          <w:szCs w:val="18"/>
        </w:rPr>
        <w:t>wskazuje</w:t>
      </w:r>
      <w:proofErr w:type="gramEnd"/>
      <w:r w:rsidRPr="00EA3B69">
        <w:rPr>
          <w:rFonts w:ascii="Cambria" w:hAnsi="Cambria" w:cs="Cambria"/>
          <w:bCs/>
          <w:sz w:val="18"/>
          <w:szCs w:val="18"/>
        </w:rPr>
        <w:t xml:space="preserve"> </w:t>
      </w:r>
      <w:proofErr w:type="gramStart"/>
      <w:r w:rsidRPr="00EA3B69">
        <w:rPr>
          <w:rFonts w:ascii="Cambria" w:hAnsi="Cambria" w:cs="Cambria"/>
          <w:bCs/>
          <w:sz w:val="18"/>
          <w:szCs w:val="18"/>
        </w:rPr>
        <w:t>iż  postanowieniach</w:t>
      </w:r>
      <w:proofErr w:type="gramEnd"/>
      <w:r w:rsidRPr="00EA3B69">
        <w:rPr>
          <w:rFonts w:ascii="Cambria" w:hAnsi="Cambria" w:cs="Cambria"/>
          <w:bCs/>
          <w:sz w:val="18"/>
          <w:szCs w:val="18"/>
        </w:rPr>
        <w:t xml:space="preserve"> umowy zawarte zostaną postanowienia wskazane poniżej. </w:t>
      </w:r>
    </w:p>
    <w:p w14:paraId="3EDC1181" w14:textId="77777777" w:rsidR="00A82D2B" w:rsidRPr="00EA3B69" w:rsidRDefault="00A82D2B" w:rsidP="00A82D2B">
      <w:pPr>
        <w:pStyle w:val="Tekstpodstawowy"/>
        <w:autoSpaceDE/>
        <w:spacing w:after="0"/>
        <w:ind w:left="142"/>
        <w:jc w:val="both"/>
        <w:rPr>
          <w:rFonts w:ascii="Cambria" w:hAnsi="Cambria" w:cs="Arial"/>
          <w:sz w:val="18"/>
          <w:szCs w:val="18"/>
        </w:rPr>
      </w:pPr>
      <w:r>
        <w:rPr>
          <w:rFonts w:ascii="Cambria" w:hAnsi="Cambria" w:cs="Cambria"/>
          <w:bCs/>
          <w:sz w:val="18"/>
          <w:szCs w:val="18"/>
        </w:rPr>
        <w:t xml:space="preserve">14.4 </w:t>
      </w:r>
      <w:r w:rsidRPr="00EA3B69">
        <w:rPr>
          <w:rFonts w:ascii="Cambria" w:hAnsi="Cambria" w:cs="Cambria"/>
          <w:bCs/>
          <w:sz w:val="18"/>
          <w:szCs w:val="18"/>
        </w:rPr>
        <w:t xml:space="preserve">Zamawiający </w:t>
      </w:r>
      <w:r w:rsidRPr="00EA3B69">
        <w:rPr>
          <w:rFonts w:ascii="Cambria" w:hAnsi="Cambria" w:cs="Cambria"/>
          <w:b/>
          <w:sz w:val="18"/>
          <w:szCs w:val="18"/>
        </w:rPr>
        <w:t>przewiduje możliwość zmian postanowień zawartej umowy</w:t>
      </w:r>
      <w:r w:rsidRPr="00EA3B69">
        <w:rPr>
          <w:rFonts w:ascii="Cambria" w:hAnsi="Cambria" w:cs="Cambria"/>
          <w:bCs/>
          <w:sz w:val="18"/>
          <w:szCs w:val="18"/>
        </w:rPr>
        <w:t xml:space="preserve"> w stosunku do treści oferty, na podstawie której dokonano wyboru Wykonawcy, w przypadku wystąpienia co najmniej jednej z okoliczności w niej wymienionych warunków ich wprowadzenia. </w:t>
      </w:r>
      <w:r w:rsidRPr="00EA3B69">
        <w:rPr>
          <w:rFonts w:ascii="Cambria" w:hAnsi="Cambria" w:cs="Calibri Light"/>
          <w:sz w:val="18"/>
          <w:szCs w:val="18"/>
        </w:rPr>
        <w:t xml:space="preserve">Zamawiający zastrzega sobie prawo zmiany Umowy w przypadku zmiany przepisów prawa, wytycznych lub innych regulacji w zakresie mającym wpływ na realizację Umowy, Zamawiający na podstawie pkt 3.2.4 ppkt 4 lit. a Wytycznych dotyczących kwalifikowalności wydatków na lata 2021-2027, przewiduje możliwość dokonania następujących zmian Umowy: </w:t>
      </w:r>
    </w:p>
    <w:p w14:paraId="1B98678B" w14:textId="77777777" w:rsidR="00A82D2B" w:rsidRPr="00EA3B69" w:rsidRDefault="00A82D2B" w:rsidP="00A82D2B">
      <w:pPr>
        <w:pStyle w:val="Akapitzlist"/>
        <w:spacing w:before="120" w:after="120"/>
        <w:ind w:left="57" w:right="-227"/>
        <w:jc w:val="both"/>
        <w:rPr>
          <w:rFonts w:ascii="Cambria" w:hAnsi="Cambria" w:cs="Calibri Light"/>
          <w:sz w:val="18"/>
          <w:szCs w:val="18"/>
        </w:rPr>
      </w:pPr>
      <w:r w:rsidRPr="00EA3B69">
        <w:rPr>
          <w:rFonts w:ascii="Cambria" w:hAnsi="Cambria" w:cs="Calibri Light"/>
          <w:sz w:val="18"/>
          <w:szCs w:val="18"/>
        </w:rPr>
        <w:t>(1)</w:t>
      </w:r>
      <w:r w:rsidRPr="00EA3B69">
        <w:rPr>
          <w:rFonts w:ascii="Cambria" w:hAnsi="Cambria" w:cs="Calibri Light"/>
          <w:sz w:val="18"/>
          <w:szCs w:val="18"/>
        </w:rPr>
        <w:tab/>
        <w:t xml:space="preserve">w zakresie </w:t>
      </w:r>
      <w:r w:rsidRPr="00EA3B69">
        <w:rPr>
          <w:rFonts w:ascii="Cambria" w:hAnsi="Cambria" w:cs="Calibri Light"/>
          <w:b/>
          <w:bCs/>
          <w:sz w:val="18"/>
          <w:szCs w:val="18"/>
        </w:rPr>
        <w:t>zmiany terminu realizacji</w:t>
      </w:r>
      <w:r w:rsidRPr="00EA3B69">
        <w:rPr>
          <w:rFonts w:ascii="Cambria" w:hAnsi="Cambria" w:cs="Calibri Light"/>
          <w:sz w:val="18"/>
          <w:szCs w:val="18"/>
        </w:rPr>
        <w:t xml:space="preserve"> Przedmiotu Umowy, stosownie do przypadku: </w:t>
      </w:r>
    </w:p>
    <w:p w14:paraId="40C905A1" w14:textId="77777777" w:rsidR="00A82D2B" w:rsidRPr="00EA3B69" w:rsidRDefault="00A82D2B" w:rsidP="00A82D2B">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okoliczności wynikających ze zmiany jakichkolwiek rozporządzeń, przepisów, umowy o dofinansowanie, wniosku o dofinansowanie i innych dokumentów, w tym dokumentów programowych programu Fundusze Europejskie 2021-2027, mających wpływ na realizację umowy.</w:t>
      </w:r>
    </w:p>
    <w:p w14:paraId="7AE9CBEC" w14:textId="77777777" w:rsidR="00A82D2B" w:rsidRPr="00EA3B69" w:rsidRDefault="00A82D2B" w:rsidP="00A82D2B">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 xml:space="preserve">zmiany terminu realizacji umowy, w szczególności w sytuacji wydłużenia terminu realizacji projektu przez Beneficjenta. Termin realizacji umowy zostanie wydłużony odpowiednio o czas wydłużenia terminu realizacji projektu. </w:t>
      </w:r>
    </w:p>
    <w:p w14:paraId="76412626" w14:textId="77777777" w:rsidR="00A82D2B" w:rsidRPr="00EA3B69" w:rsidRDefault="00A82D2B" w:rsidP="00A82D2B">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w zakresie aktualizacji danych Wykonawcy lub Zamawiającego,</w:t>
      </w:r>
    </w:p>
    <w:p w14:paraId="3C61851A" w14:textId="77777777" w:rsidR="00A82D2B" w:rsidRPr="00EA3B69" w:rsidRDefault="00A82D2B" w:rsidP="00A82D2B">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w przypadku zmiany obowiązujących przepisów prawa, odnoszących się do niniejszego zamówienia, w tym zmiany stawki VAT, z tym zastrzeżeniem, że podwyższenie bądź obniżenie stawki VAT nie wpływa na całkowitą wartość zamówienia,</w:t>
      </w:r>
    </w:p>
    <w:p w14:paraId="043C15AF" w14:textId="77777777" w:rsidR="00A82D2B" w:rsidRPr="00EA3B69" w:rsidRDefault="00A82D2B" w:rsidP="00A82D2B">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 xml:space="preserve">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101888E2" w14:textId="77777777" w:rsidR="00A82D2B" w:rsidRPr="00EA3B69" w:rsidRDefault="00A82D2B" w:rsidP="00A82D2B">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zmiany liczby uczestników/uczestniczek, które mają być objęte wsparciem w ramach projektu,</w:t>
      </w:r>
    </w:p>
    <w:p w14:paraId="18480352" w14:textId="77777777" w:rsidR="00A82D2B" w:rsidRPr="00EA3B69" w:rsidRDefault="00A82D2B" w:rsidP="00A82D2B">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w przypadku zmiany powszechnie obowiązujących przepisów prawa, regulujących zasady wykonywania Przedmiotu Umowy o czas niezbędny do dostosowania wykonania Przedmiotu Umowy lub jego części do zmienionego stanu prawnego,</w:t>
      </w:r>
    </w:p>
    <w:p w14:paraId="1DB423A1" w14:textId="77777777" w:rsidR="00A82D2B" w:rsidRPr="00EA3B69" w:rsidRDefault="00A82D2B" w:rsidP="00A82D2B">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 xml:space="preserve">kiedy realizacja Przedmiotu Umowy była </w:t>
      </w:r>
      <w:r w:rsidRPr="00EA3B69">
        <w:rPr>
          <w:rFonts w:ascii="Cambria" w:hAnsi="Cambria" w:cs="Calibri Light"/>
          <w:color w:val="000000" w:themeColor="text1"/>
          <w:sz w:val="18"/>
          <w:szCs w:val="18"/>
        </w:rPr>
        <w:t>niemożliwa z przyczyn nie leżących po stronie Wykonawcy oraz następstw tego zdarzenia w przypadku napot</w:t>
      </w:r>
      <w:r w:rsidRPr="00EA3B69">
        <w:rPr>
          <w:rFonts w:ascii="Cambria" w:hAnsi="Cambria" w:cs="Calibri Light"/>
          <w:sz w:val="18"/>
          <w:szCs w:val="18"/>
        </w:rPr>
        <w:t>kania przez Wykonawcę lub Zamawiającego okoliczności niemożliwych do przewidzenia i niezależnych od nich,</w:t>
      </w:r>
    </w:p>
    <w:p w14:paraId="22C78BDE" w14:textId="77777777" w:rsidR="00A82D2B" w:rsidRPr="00EA3B69" w:rsidRDefault="00A82D2B" w:rsidP="00A82D2B">
      <w:pPr>
        <w:pStyle w:val="Akapitzlist"/>
        <w:numPr>
          <w:ilvl w:val="0"/>
          <w:numId w:val="14"/>
        </w:numPr>
        <w:overflowPunct/>
        <w:autoSpaceDE/>
        <w:autoSpaceDN/>
        <w:adjustRightInd/>
        <w:spacing w:before="120" w:after="120"/>
        <w:ind w:left="850"/>
        <w:jc w:val="both"/>
        <w:textAlignment w:val="auto"/>
        <w:rPr>
          <w:rFonts w:ascii="Cambria" w:hAnsi="Cambria" w:cs="Calibri Light"/>
          <w:sz w:val="18"/>
          <w:szCs w:val="18"/>
        </w:rPr>
      </w:pPr>
      <w:r w:rsidRPr="00EA3B69">
        <w:rPr>
          <w:rFonts w:ascii="Cambria" w:hAnsi="Cambria" w:cs="Calibri Light"/>
          <w:sz w:val="18"/>
          <w:szCs w:val="18"/>
        </w:rPr>
        <w:t xml:space="preserve">konieczności ewentualnej zmiany zakresu Przedmiotu Umowy wprowadzonej na podstawie postanowień Wytycznych dotyczących kwalifikowalności wydatków na lata 2021- 2027 umożliwiających dokonanie takiej zmiany, </w:t>
      </w:r>
    </w:p>
    <w:p w14:paraId="5C4D75D9" w14:textId="77777777" w:rsidR="00A82D2B" w:rsidRPr="00EA3B69" w:rsidRDefault="00A82D2B" w:rsidP="00A82D2B">
      <w:pPr>
        <w:pStyle w:val="Akapitzlist"/>
        <w:spacing w:before="120" w:after="120"/>
        <w:ind w:left="850"/>
        <w:jc w:val="both"/>
        <w:rPr>
          <w:rFonts w:ascii="Cambria" w:hAnsi="Cambria" w:cs="Calibri Light"/>
          <w:sz w:val="18"/>
          <w:szCs w:val="18"/>
        </w:rPr>
      </w:pPr>
      <w:r w:rsidRPr="00EA3B69">
        <w:rPr>
          <w:rFonts w:ascii="Cambria" w:hAnsi="Cambria" w:cs="Calibri Light"/>
          <w:sz w:val="18"/>
          <w:szCs w:val="18"/>
        </w:rPr>
        <w:t xml:space="preserve">- przy czym każda zmiana może nastąpić tylko o czas niezbędny do wykonania Przedmiotu Umowy, nie dłużej jednak niż o okres trwania okoliczności będących podstawą zmiany oraz ich następstw. </w:t>
      </w:r>
    </w:p>
    <w:p w14:paraId="22AEFA7F" w14:textId="77777777" w:rsidR="00A82D2B" w:rsidRPr="00EA3B69" w:rsidRDefault="00A82D2B" w:rsidP="00A82D2B">
      <w:pPr>
        <w:pStyle w:val="Akapitzlist"/>
        <w:spacing w:before="120" w:after="120"/>
        <w:ind w:left="227"/>
        <w:jc w:val="both"/>
        <w:rPr>
          <w:rFonts w:ascii="Cambria" w:hAnsi="Cambria" w:cs="Calibri Light"/>
          <w:sz w:val="18"/>
          <w:szCs w:val="18"/>
        </w:rPr>
      </w:pPr>
      <w:r w:rsidRPr="00EA3B69">
        <w:rPr>
          <w:rFonts w:ascii="Cambria" w:hAnsi="Cambria" w:cs="Calibri Light"/>
          <w:sz w:val="18"/>
          <w:szCs w:val="18"/>
        </w:rPr>
        <w:t>(2)</w:t>
      </w:r>
      <w:r w:rsidRPr="00EA3B69">
        <w:rPr>
          <w:rFonts w:ascii="Cambria" w:hAnsi="Cambria" w:cs="Calibri Light"/>
          <w:sz w:val="18"/>
          <w:szCs w:val="18"/>
        </w:rPr>
        <w:tab/>
      </w:r>
      <w:r w:rsidRPr="00EA3B69">
        <w:rPr>
          <w:rFonts w:ascii="Cambria" w:hAnsi="Cambria" w:cs="Calibri Light"/>
          <w:b/>
          <w:bCs/>
          <w:sz w:val="18"/>
          <w:szCs w:val="18"/>
        </w:rPr>
        <w:t>w zakresie zmiany sposobu wykonania Przedmiotu</w:t>
      </w:r>
      <w:r w:rsidRPr="00EA3B69">
        <w:rPr>
          <w:rFonts w:ascii="Cambria" w:hAnsi="Cambria" w:cs="Calibri Light"/>
          <w:sz w:val="18"/>
          <w:szCs w:val="18"/>
        </w:rPr>
        <w:t xml:space="preserve"> Umowy związanej z koniecznością zrealizowania Przedmiotu Umowy przy zastosowaniu innych rozwiązań organizacyjnych, gdy wystąpi co najmniej jedna z okoliczności:</w:t>
      </w:r>
    </w:p>
    <w:p w14:paraId="2DCCACDC" w14:textId="77777777" w:rsidR="00A82D2B" w:rsidRPr="00EA3B69" w:rsidRDefault="00A82D2B" w:rsidP="00A82D2B">
      <w:pPr>
        <w:pStyle w:val="Akapitzlist"/>
        <w:numPr>
          <w:ilvl w:val="0"/>
          <w:numId w:val="15"/>
        </w:numPr>
        <w:overflowPunct/>
        <w:autoSpaceDE/>
        <w:autoSpaceDN/>
        <w:adjustRightInd/>
        <w:spacing w:before="120" w:after="120"/>
        <w:ind w:left="870"/>
        <w:jc w:val="both"/>
        <w:textAlignment w:val="auto"/>
        <w:rPr>
          <w:rFonts w:ascii="Cambria" w:hAnsi="Cambria" w:cs="Calibri Light"/>
          <w:sz w:val="18"/>
          <w:szCs w:val="18"/>
        </w:rPr>
      </w:pPr>
      <w:r w:rsidRPr="00EA3B69">
        <w:rPr>
          <w:rFonts w:ascii="Cambria" w:hAnsi="Cambria" w:cs="Calibri Light"/>
          <w:sz w:val="18"/>
          <w:szCs w:val="18"/>
        </w:rPr>
        <w:t xml:space="preserve">wystąpi zmiana prawa mająca wpływ na realizację Przedmiotu Umowy, </w:t>
      </w:r>
    </w:p>
    <w:p w14:paraId="20103BC8" w14:textId="77777777" w:rsidR="00A82D2B" w:rsidRPr="00EA3B69" w:rsidRDefault="00A82D2B" w:rsidP="00A82D2B">
      <w:pPr>
        <w:pStyle w:val="Akapitzlist"/>
        <w:numPr>
          <w:ilvl w:val="0"/>
          <w:numId w:val="15"/>
        </w:numPr>
        <w:overflowPunct/>
        <w:autoSpaceDE/>
        <w:autoSpaceDN/>
        <w:adjustRightInd/>
        <w:spacing w:before="120" w:after="120"/>
        <w:ind w:left="870"/>
        <w:jc w:val="both"/>
        <w:textAlignment w:val="auto"/>
        <w:rPr>
          <w:rFonts w:ascii="Cambria" w:hAnsi="Cambria" w:cs="Calibri Light"/>
          <w:sz w:val="18"/>
          <w:szCs w:val="18"/>
        </w:rPr>
      </w:pPr>
      <w:r w:rsidRPr="00EA3B69">
        <w:rPr>
          <w:rFonts w:ascii="Cambria" w:hAnsi="Cambria" w:cs="Calibri Light"/>
          <w:sz w:val="18"/>
          <w:szCs w:val="18"/>
        </w:rPr>
        <w:t xml:space="preserve">w </w:t>
      </w:r>
      <w:proofErr w:type="gramStart"/>
      <w:r w:rsidRPr="00EA3B69">
        <w:rPr>
          <w:rFonts w:ascii="Cambria" w:hAnsi="Cambria" w:cs="Calibri Light"/>
          <w:sz w:val="18"/>
          <w:szCs w:val="18"/>
        </w:rPr>
        <w:t>sytuacji</w:t>
      </w:r>
      <w:proofErr w:type="gramEnd"/>
      <w:r w:rsidRPr="00EA3B69">
        <w:rPr>
          <w:rFonts w:ascii="Cambria" w:hAnsi="Cambria" w:cs="Calibri Light"/>
          <w:sz w:val="18"/>
          <w:szCs w:val="18"/>
        </w:rPr>
        <w:t xml:space="preserve"> gdyby zastosowanie przewidzianych pierwotnie rozwiązań groziło niewykonaniem lub wadliwym wykonaniem Przedmiotu Umowy, </w:t>
      </w:r>
    </w:p>
    <w:p w14:paraId="29D2228D" w14:textId="77777777" w:rsidR="00A82D2B" w:rsidRPr="00EA3B69" w:rsidRDefault="00A82D2B" w:rsidP="00A82D2B">
      <w:pPr>
        <w:pStyle w:val="Akapitzlist"/>
        <w:numPr>
          <w:ilvl w:val="0"/>
          <w:numId w:val="15"/>
        </w:numPr>
        <w:overflowPunct/>
        <w:autoSpaceDE/>
        <w:autoSpaceDN/>
        <w:adjustRightInd/>
        <w:spacing w:before="120" w:after="120"/>
        <w:ind w:left="870"/>
        <w:jc w:val="both"/>
        <w:textAlignment w:val="auto"/>
        <w:rPr>
          <w:rFonts w:ascii="Cambria" w:hAnsi="Cambria" w:cs="Calibri Light"/>
          <w:sz w:val="18"/>
          <w:szCs w:val="18"/>
        </w:rPr>
      </w:pPr>
      <w:r w:rsidRPr="00EA3B69">
        <w:rPr>
          <w:rFonts w:ascii="Cambria" w:hAnsi="Cambria" w:cs="Calibri Light"/>
          <w:sz w:val="18"/>
          <w:szCs w:val="18"/>
        </w:rPr>
        <w:t>w przypadku wystąpienia okoliczności, o których mowa w pkt (1) powyżej.</w:t>
      </w:r>
    </w:p>
    <w:p w14:paraId="7D844C37" w14:textId="77777777" w:rsidR="00A82D2B" w:rsidRPr="00BA03DF" w:rsidRDefault="00A82D2B" w:rsidP="00A82D2B">
      <w:pPr>
        <w:overflowPunct/>
        <w:autoSpaceDE/>
        <w:ind w:left="142" w:right="57"/>
        <w:jc w:val="both"/>
        <w:textAlignment w:val="auto"/>
        <w:rPr>
          <w:rFonts w:ascii="Cambria" w:hAnsi="Cambria" w:cs="Calibri Light"/>
          <w:color w:val="000000" w:themeColor="text1"/>
          <w:sz w:val="18"/>
          <w:szCs w:val="18"/>
        </w:rPr>
      </w:pPr>
      <w:proofErr w:type="gramStart"/>
      <w:r>
        <w:rPr>
          <w:rFonts w:ascii="Cambria" w:hAnsi="Cambria" w:cs="Calibri Light"/>
          <w:color w:val="000000" w:themeColor="text1"/>
          <w:sz w:val="18"/>
          <w:szCs w:val="18"/>
        </w:rPr>
        <w:t xml:space="preserve">14.5  </w:t>
      </w:r>
      <w:r w:rsidRPr="00BA03DF">
        <w:rPr>
          <w:rFonts w:ascii="Cambria" w:hAnsi="Cambria" w:cs="Calibri Light"/>
          <w:color w:val="000000" w:themeColor="text1"/>
          <w:sz w:val="18"/>
          <w:szCs w:val="18"/>
        </w:rPr>
        <w:t>Wykonawca</w:t>
      </w:r>
      <w:proofErr w:type="gramEnd"/>
      <w:r w:rsidRPr="00BA03DF">
        <w:rPr>
          <w:rFonts w:ascii="Cambria" w:hAnsi="Cambria" w:cs="Calibri Light"/>
          <w:color w:val="000000" w:themeColor="text1"/>
          <w:sz w:val="18"/>
          <w:szCs w:val="18"/>
        </w:rPr>
        <w:t xml:space="preserve"> na wezwanie Zamawiającego zobowiązany będzie do przedstawienia szczegółowej kalkulacji celem rozliczenia projektu. Zamawiający może wymagać w szczególności wskazania przez Wykonawcę wartości materiałów szkoleniow</w:t>
      </w:r>
      <w:r>
        <w:rPr>
          <w:rFonts w:ascii="Cambria" w:hAnsi="Cambria" w:cs="Calibri Light"/>
          <w:color w:val="000000" w:themeColor="text1"/>
          <w:sz w:val="18"/>
          <w:szCs w:val="18"/>
        </w:rPr>
        <w:t>ych</w:t>
      </w:r>
      <w:r w:rsidRPr="00BA03DF">
        <w:rPr>
          <w:rFonts w:ascii="Cambria" w:hAnsi="Cambria" w:cs="Calibri Light"/>
          <w:color w:val="000000" w:themeColor="text1"/>
          <w:sz w:val="18"/>
          <w:szCs w:val="18"/>
        </w:rPr>
        <w:t xml:space="preserve"> wskazanych w </w:t>
      </w:r>
      <w:proofErr w:type="gramStart"/>
      <w:r w:rsidRPr="00BA03DF">
        <w:rPr>
          <w:rFonts w:ascii="Cambria" w:hAnsi="Cambria" w:cs="Calibri Light"/>
          <w:color w:val="000000" w:themeColor="text1"/>
          <w:sz w:val="18"/>
          <w:szCs w:val="18"/>
        </w:rPr>
        <w:t>szczegółowym  opisie</w:t>
      </w:r>
      <w:proofErr w:type="gramEnd"/>
      <w:r w:rsidRPr="00BA03DF">
        <w:rPr>
          <w:rFonts w:ascii="Cambria" w:hAnsi="Cambria" w:cs="Calibri Light"/>
          <w:color w:val="000000" w:themeColor="text1"/>
          <w:sz w:val="18"/>
          <w:szCs w:val="18"/>
        </w:rPr>
        <w:t xml:space="preserve"> przedmiotu zamówienia. </w:t>
      </w:r>
    </w:p>
    <w:p w14:paraId="576CE7BE" w14:textId="77777777" w:rsidR="00A82D2B" w:rsidRPr="00BA03DF" w:rsidRDefault="00A82D2B" w:rsidP="00A82D2B">
      <w:pPr>
        <w:overflowPunct/>
        <w:autoSpaceDE/>
        <w:ind w:left="142" w:right="57"/>
        <w:jc w:val="both"/>
        <w:textAlignment w:val="auto"/>
        <w:rPr>
          <w:rFonts w:ascii="Cambria" w:hAnsi="Cambria" w:cs="Calibri Light"/>
          <w:sz w:val="18"/>
          <w:szCs w:val="18"/>
        </w:rPr>
      </w:pPr>
      <w:r>
        <w:rPr>
          <w:rFonts w:ascii="Cambria" w:hAnsi="Cambria" w:cs="Arial"/>
          <w:bCs/>
          <w:sz w:val="18"/>
          <w:szCs w:val="18"/>
        </w:rPr>
        <w:t xml:space="preserve">14.6   </w:t>
      </w:r>
      <w:r w:rsidRPr="00BA03DF">
        <w:rPr>
          <w:rFonts w:ascii="Cambria" w:hAnsi="Cambria" w:cs="Arial"/>
          <w:bCs/>
          <w:sz w:val="18"/>
          <w:szCs w:val="18"/>
        </w:rPr>
        <w:t>Inicjatorem zmian w Umowie może być każda ze Stron, z tym, że ostateczna decyzja, co do wprowadzenia zmian i ich zakresu należy do Zamawiającego. Wystąpienie którejkolwiek z okoliczności mogących powodować zmianę Umowy, nie stanowi zobowiązania Zamawiającego do dokonania zmian, ani nie może stanowić podstawy do jakichkolwiek roszczeń Wykonawcy do ich dokonania.</w:t>
      </w:r>
    </w:p>
    <w:p w14:paraId="08035758" w14:textId="77777777" w:rsidR="00A82D2B" w:rsidRPr="00BA03DF" w:rsidRDefault="00A82D2B" w:rsidP="00A82D2B">
      <w:pPr>
        <w:overflowPunct/>
        <w:autoSpaceDE/>
        <w:ind w:left="142" w:right="57"/>
        <w:jc w:val="both"/>
        <w:textAlignment w:val="auto"/>
        <w:rPr>
          <w:rFonts w:ascii="Cambria" w:hAnsi="Cambria" w:cs="Calibri Light"/>
          <w:sz w:val="18"/>
          <w:szCs w:val="18"/>
        </w:rPr>
      </w:pPr>
      <w:proofErr w:type="gramStart"/>
      <w:r>
        <w:rPr>
          <w:rFonts w:ascii="Cambria" w:hAnsi="Cambria" w:cs="Calibri Light"/>
          <w:sz w:val="18"/>
          <w:szCs w:val="18"/>
        </w:rPr>
        <w:t xml:space="preserve">14.7  </w:t>
      </w:r>
      <w:r w:rsidRPr="00BA03DF">
        <w:rPr>
          <w:rFonts w:ascii="Cambria" w:hAnsi="Cambria" w:cs="Calibri Light"/>
          <w:sz w:val="18"/>
          <w:szCs w:val="18"/>
        </w:rPr>
        <w:t>Zamawiający</w:t>
      </w:r>
      <w:proofErr w:type="gramEnd"/>
      <w:r w:rsidRPr="00BA03DF">
        <w:rPr>
          <w:rFonts w:ascii="Cambria" w:hAnsi="Cambria" w:cs="Calibri Light"/>
          <w:sz w:val="18"/>
          <w:szCs w:val="18"/>
        </w:rPr>
        <w:t xml:space="preserve"> dopuszcza możliwość (I) zmian redakcyjnych Umowy oraz (II) zmian danych Stron ujawnionych w rejestrach publicznych, niestanowiących zmiany istotnej.</w:t>
      </w:r>
      <w:bookmarkStart w:id="17" w:name="_Hlk174880359"/>
    </w:p>
    <w:p w14:paraId="033A6CFE" w14:textId="77777777" w:rsidR="00A82D2B" w:rsidRPr="001F66D0" w:rsidRDefault="00A82D2B" w:rsidP="00A82D2B">
      <w:pPr>
        <w:overflowPunct/>
        <w:autoSpaceDE/>
        <w:ind w:left="142"/>
        <w:jc w:val="both"/>
        <w:textAlignment w:val="auto"/>
        <w:rPr>
          <w:rFonts w:ascii="Cambria" w:hAnsi="Cambria" w:cs="Calibri Light"/>
          <w:sz w:val="18"/>
          <w:szCs w:val="18"/>
        </w:rPr>
      </w:pPr>
      <w:proofErr w:type="gramStart"/>
      <w:r>
        <w:rPr>
          <w:rFonts w:ascii="Cambria" w:hAnsi="Cambria" w:cs="Calibri Light"/>
          <w:color w:val="000000" w:themeColor="text1"/>
          <w:sz w:val="18"/>
          <w:szCs w:val="18"/>
        </w:rPr>
        <w:t xml:space="preserve">14.8  </w:t>
      </w:r>
      <w:r w:rsidRPr="00BA03DF">
        <w:rPr>
          <w:rFonts w:ascii="Cambria" w:hAnsi="Cambria" w:cs="Calibri Light"/>
          <w:color w:val="000000" w:themeColor="text1"/>
          <w:sz w:val="18"/>
          <w:szCs w:val="18"/>
        </w:rPr>
        <w:t>Zamawiający</w:t>
      </w:r>
      <w:proofErr w:type="gramEnd"/>
      <w:r w:rsidRPr="00BA03DF">
        <w:rPr>
          <w:rFonts w:ascii="Cambria" w:hAnsi="Cambria" w:cs="Calibri Light"/>
          <w:color w:val="000000" w:themeColor="text1"/>
          <w:sz w:val="18"/>
          <w:szCs w:val="18"/>
        </w:rPr>
        <w:t xml:space="preserve"> dopuszcza możliwość zwiększenia przedmiotu umowy w okresie </w:t>
      </w:r>
      <w:r>
        <w:rPr>
          <w:rFonts w:ascii="Cambria" w:hAnsi="Cambria" w:cs="Calibri Light"/>
          <w:color w:val="000000" w:themeColor="text1"/>
          <w:sz w:val="18"/>
          <w:szCs w:val="18"/>
        </w:rPr>
        <w:t>1 roku</w:t>
      </w:r>
      <w:r w:rsidRPr="00BA03DF">
        <w:rPr>
          <w:rFonts w:ascii="Cambria" w:hAnsi="Cambria" w:cs="Calibri Light"/>
          <w:color w:val="000000" w:themeColor="text1"/>
          <w:sz w:val="18"/>
          <w:szCs w:val="18"/>
        </w:rPr>
        <w:t xml:space="preserve"> od dnia udzielenia zamówienia podstawowego (w przypadku, gdy zmiana nie prowadzi do zmiany charakteru umowy), o tzw. </w:t>
      </w:r>
      <w:r w:rsidRPr="00BA03DF">
        <w:rPr>
          <w:rFonts w:ascii="Cambria" w:hAnsi="Cambria" w:cs="Calibri Light"/>
          <w:b/>
          <w:bCs/>
          <w:color w:val="000000" w:themeColor="text1"/>
          <w:sz w:val="18"/>
          <w:szCs w:val="18"/>
        </w:rPr>
        <w:t>zamówienia uzupełniające</w:t>
      </w:r>
      <w:r w:rsidRPr="00BA03DF">
        <w:rPr>
          <w:rFonts w:ascii="Cambria" w:hAnsi="Cambria" w:cs="Calibri Light"/>
          <w:color w:val="000000" w:themeColor="text1"/>
          <w:sz w:val="18"/>
          <w:szCs w:val="18"/>
        </w:rPr>
        <w:t xml:space="preserve"> w wysokości nie przekraczającej 50% wartości zamówienia określonej pierwotnie w umowie. </w:t>
      </w:r>
      <w:r w:rsidRPr="00BA03DF">
        <w:rPr>
          <w:rFonts w:ascii="Cambria" w:hAnsi="Cambria" w:cs="Calibri"/>
          <w:color w:val="000000" w:themeColor="text1"/>
          <w:sz w:val="18"/>
          <w:szCs w:val="18"/>
        </w:rPr>
        <w:t>Zamówienie uzupełniające dotyczyć będzie tego samego rodzaju przedmiotu zamówienia. Zamówienie uzupełniające zostanie udzielone po przeprowadzaniu negocjacji z Wykonawcą zamówienia podstawowego. Negocjacje dotyczyć będą w szczególności warunków realizacji zamówienia uzupełniającego, jego terminów, zakresu oraz ceny. Udzielenie zamówienia uzupełniającego potwierdzać będzie zawarcie umowy w formie pisemnej pomiędzy Wykonawcą i Zamawiającym</w:t>
      </w:r>
      <w:bookmarkEnd w:id="17"/>
      <w:r w:rsidRPr="00BA03DF">
        <w:rPr>
          <w:rFonts w:ascii="Cambria" w:hAnsi="Cambria" w:cs="Calibri"/>
          <w:sz w:val="18"/>
          <w:szCs w:val="18"/>
        </w:rPr>
        <w:t>.</w:t>
      </w:r>
    </w:p>
    <w:p w14:paraId="7373EB37" w14:textId="77777777" w:rsidR="00A82D2B" w:rsidRPr="00EA3B69" w:rsidRDefault="00A82D2B" w:rsidP="00A82D2B">
      <w:pPr>
        <w:pStyle w:val="Akapitzlist"/>
        <w:widowControl w:val="0"/>
        <w:numPr>
          <w:ilvl w:val="0"/>
          <w:numId w:val="27"/>
        </w:numPr>
        <w:shd w:val="clear" w:color="auto" w:fill="D9D9D9" w:themeFill="background1" w:themeFillShade="D9"/>
        <w:overflowPunct/>
        <w:autoSpaceDE/>
        <w:autoSpaceDN/>
        <w:adjustRightInd/>
        <w:spacing w:before="120" w:after="120"/>
        <w:ind w:left="513" w:right="-227"/>
        <w:jc w:val="both"/>
        <w:textAlignment w:val="auto"/>
        <w:rPr>
          <w:rFonts w:ascii="Cambria" w:hAnsi="Cambria" w:cs="Arial"/>
          <w:b/>
          <w:bCs/>
          <w:sz w:val="18"/>
          <w:szCs w:val="18"/>
        </w:rPr>
      </w:pPr>
      <w:r w:rsidRPr="00EA3B69">
        <w:rPr>
          <w:rFonts w:ascii="Cambria" w:hAnsi="Cambria" w:cs="Arial"/>
          <w:b/>
          <w:bCs/>
          <w:sz w:val="18"/>
          <w:szCs w:val="18"/>
        </w:rPr>
        <w:t xml:space="preserve">KARY UMOWNE, KTÓRE ZOSTANĄ WPROWADZONE DO UMOWY W SPRAWIE ZAMÓWIENIA </w:t>
      </w:r>
    </w:p>
    <w:p w14:paraId="41139DDC" w14:textId="77777777" w:rsidR="00A82D2B" w:rsidRPr="00EA3B69" w:rsidRDefault="00A82D2B" w:rsidP="00A82D2B">
      <w:pPr>
        <w:pStyle w:val="Akapitzlist"/>
        <w:shd w:val="clear" w:color="auto" w:fill="D9D9D9" w:themeFill="background1" w:themeFillShade="D9"/>
        <w:overflowPunct/>
        <w:autoSpaceDE/>
        <w:spacing w:before="120" w:after="120"/>
        <w:ind w:left="113" w:right="-227"/>
        <w:jc w:val="both"/>
        <w:textAlignment w:val="auto"/>
        <w:rPr>
          <w:rFonts w:ascii="Cambria" w:hAnsi="Cambria" w:cs="Calibri Light"/>
          <w:sz w:val="18"/>
          <w:szCs w:val="18"/>
        </w:rPr>
      </w:pPr>
    </w:p>
    <w:p w14:paraId="289BDBA9" w14:textId="77777777" w:rsidR="00A82D2B" w:rsidRPr="00EA3B69" w:rsidRDefault="00A82D2B" w:rsidP="00A82D2B">
      <w:pPr>
        <w:tabs>
          <w:tab w:val="left" w:pos="851"/>
        </w:tabs>
        <w:suppressAutoHyphens w:val="0"/>
        <w:overflowPunct/>
        <w:autoSpaceDE/>
        <w:spacing w:line="276" w:lineRule="auto"/>
        <w:jc w:val="both"/>
        <w:textAlignment w:val="auto"/>
        <w:rPr>
          <w:rFonts w:ascii="Cambria" w:hAnsi="Cambria" w:cs="Arial"/>
          <w:bCs/>
          <w:sz w:val="18"/>
          <w:szCs w:val="18"/>
        </w:rPr>
      </w:pPr>
      <w:bookmarkStart w:id="18" w:name="_Hlk24442816"/>
      <w:r w:rsidRPr="00EA3B69">
        <w:rPr>
          <w:rFonts w:ascii="Cambria" w:hAnsi="Cambria" w:cs="Arial"/>
          <w:bCs/>
          <w:sz w:val="18"/>
          <w:szCs w:val="18"/>
        </w:rPr>
        <w:t>1</w:t>
      </w:r>
      <w:r>
        <w:rPr>
          <w:rFonts w:ascii="Cambria" w:hAnsi="Cambria" w:cs="Arial"/>
          <w:bCs/>
          <w:sz w:val="18"/>
          <w:szCs w:val="18"/>
        </w:rPr>
        <w:t>5</w:t>
      </w:r>
      <w:r w:rsidRPr="00EA3B69">
        <w:rPr>
          <w:rFonts w:ascii="Cambria" w:hAnsi="Cambria" w:cs="Arial"/>
          <w:bCs/>
          <w:sz w:val="18"/>
          <w:szCs w:val="18"/>
        </w:rPr>
        <w:t xml:space="preserve">.1 </w:t>
      </w:r>
      <w:r w:rsidRPr="00EA3B69">
        <w:rPr>
          <w:rFonts w:ascii="Cambria" w:hAnsi="Cambria"/>
          <w:sz w:val="18"/>
          <w:szCs w:val="18"/>
        </w:rPr>
        <w:t xml:space="preserve">W przypadku nieprzystąpienia do wykonania umowy zgodnie z ustalonym pomiędzy stronami harmonogramem, Zamawiający będzie </w:t>
      </w:r>
      <w:proofErr w:type="gramStart"/>
      <w:r w:rsidRPr="00EA3B69">
        <w:rPr>
          <w:rFonts w:ascii="Cambria" w:hAnsi="Cambria"/>
          <w:sz w:val="18"/>
          <w:szCs w:val="18"/>
        </w:rPr>
        <w:t>miał  prawo</w:t>
      </w:r>
      <w:proofErr w:type="gramEnd"/>
      <w:r w:rsidRPr="00EA3B69">
        <w:rPr>
          <w:rFonts w:ascii="Cambria" w:hAnsi="Cambria"/>
          <w:sz w:val="18"/>
          <w:szCs w:val="18"/>
        </w:rPr>
        <w:t xml:space="preserve"> do rozwiązania umowy bez wypowiedzenia oraz prawo żądać od Wykonawcy zapłaty kary umownej. </w:t>
      </w:r>
      <w:r w:rsidRPr="00EA3B69">
        <w:rPr>
          <w:rFonts w:ascii="Cambria" w:hAnsi="Cambria" w:cs="Arial"/>
          <w:bCs/>
          <w:sz w:val="18"/>
          <w:szCs w:val="18"/>
        </w:rPr>
        <w:t>Zamawiający wprowadzi kary umowne w następujących wypadkach i wysokościach:</w:t>
      </w:r>
    </w:p>
    <w:p w14:paraId="7E46BAF5" w14:textId="77777777" w:rsidR="00A82D2B" w:rsidRPr="00EA3B69" w:rsidRDefault="00A82D2B" w:rsidP="00A82D2B">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hAnsi="Cambria" w:cs="Arial"/>
          <w:bCs/>
          <w:sz w:val="18"/>
          <w:szCs w:val="18"/>
        </w:rPr>
        <w:t xml:space="preserve">za niedotrzymanie terminu realizacji danego szkolenia ustalonego w trybie roboczym zgodnie z pkt. 4 Zapytania </w:t>
      </w:r>
      <w:proofErr w:type="gramStart"/>
      <w:r w:rsidRPr="00EA3B69">
        <w:rPr>
          <w:rFonts w:ascii="Cambria" w:hAnsi="Cambria" w:cs="Arial"/>
          <w:bCs/>
          <w:sz w:val="18"/>
          <w:szCs w:val="18"/>
        </w:rPr>
        <w:t>ofertowego  przedmiotu</w:t>
      </w:r>
      <w:proofErr w:type="gramEnd"/>
      <w:r w:rsidRPr="00EA3B69">
        <w:rPr>
          <w:rFonts w:ascii="Cambria" w:hAnsi="Cambria" w:cs="Arial"/>
          <w:bCs/>
          <w:sz w:val="18"/>
          <w:szCs w:val="18"/>
        </w:rPr>
        <w:t xml:space="preserve"> umowy– w wysokości 300 zł za każdy rozpoczęty dzień zwłoki;</w:t>
      </w:r>
    </w:p>
    <w:p w14:paraId="7A7F3DAA" w14:textId="77777777" w:rsidR="00A82D2B" w:rsidRPr="00EA3B69" w:rsidRDefault="00A82D2B" w:rsidP="00A82D2B">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hAnsi="Cambria" w:cs="Arial"/>
          <w:bCs/>
          <w:sz w:val="18"/>
          <w:szCs w:val="18"/>
        </w:rPr>
        <w:t>w przypadku odstąpienia od Umowy w całości z przyczyn leżących pod stronie Wykonawcy – w</w:t>
      </w:r>
      <w:r>
        <w:rPr>
          <w:rFonts w:ascii="Cambria" w:hAnsi="Cambria" w:cs="Arial"/>
          <w:bCs/>
          <w:sz w:val="18"/>
          <w:szCs w:val="18"/>
        </w:rPr>
        <w:t xml:space="preserve"> </w:t>
      </w:r>
      <w:r w:rsidRPr="00EA3B69">
        <w:rPr>
          <w:rFonts w:ascii="Cambria" w:hAnsi="Cambria" w:cs="Arial"/>
          <w:bCs/>
          <w:sz w:val="18"/>
          <w:szCs w:val="18"/>
        </w:rPr>
        <w:t xml:space="preserve">wysokości 5 % Wynagrodzenia; </w:t>
      </w:r>
    </w:p>
    <w:p w14:paraId="7E6D9BEA" w14:textId="77777777" w:rsidR="00A82D2B" w:rsidRPr="00EA3B69" w:rsidRDefault="00A82D2B" w:rsidP="00A82D2B">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hAnsi="Cambria" w:cs="Arial"/>
          <w:bCs/>
          <w:sz w:val="18"/>
          <w:szCs w:val="18"/>
        </w:rPr>
        <w:t>w przypadku odstąpienia od Umowy w części, z przyczyn leżących po stronie Wykonawcy – w wysokości 5 % części wynagrodzenia należnego za niewykonaną część Przedmiotu Umowy;</w:t>
      </w:r>
    </w:p>
    <w:p w14:paraId="4E035545" w14:textId="77777777" w:rsidR="00A82D2B" w:rsidRPr="00EA3B69" w:rsidRDefault="00A82D2B" w:rsidP="00A82D2B">
      <w:pPr>
        <w:numPr>
          <w:ilvl w:val="0"/>
          <w:numId w:val="16"/>
        </w:numPr>
        <w:tabs>
          <w:tab w:val="left" w:pos="1701"/>
        </w:tabs>
        <w:suppressAutoHyphens w:val="0"/>
        <w:overflowPunct/>
        <w:autoSpaceDE/>
        <w:autoSpaceDN/>
        <w:adjustRightInd/>
        <w:spacing w:line="276" w:lineRule="auto"/>
        <w:ind w:left="1077" w:hanging="850"/>
        <w:jc w:val="both"/>
        <w:textAlignment w:val="auto"/>
        <w:rPr>
          <w:rFonts w:ascii="Cambria" w:hAnsi="Cambria" w:cs="Arial"/>
          <w:bCs/>
          <w:sz w:val="18"/>
          <w:szCs w:val="18"/>
        </w:rPr>
      </w:pPr>
      <w:r w:rsidRPr="00EA3B69">
        <w:rPr>
          <w:rFonts w:ascii="Cambria" w:eastAsia="Yu Mincho" w:hAnsi="Cambria" w:cs="Cambria"/>
          <w:sz w:val="18"/>
          <w:szCs w:val="18"/>
        </w:rPr>
        <w:t>za wykonanie przedmiotu umowy niezgodnie z umową i opisem przedmiotu zamówienia, Wykonawca zapłaci Zamawiającemu karę umowną w wysokości 5 % wartości wynagrodzenia, za każdy stwierdzony przypadek.</w:t>
      </w:r>
    </w:p>
    <w:bookmarkEnd w:id="18"/>
    <w:p w14:paraId="70EB1C3E" w14:textId="77777777" w:rsidR="00A82D2B" w:rsidRPr="00BA03DF" w:rsidRDefault="00A82D2B" w:rsidP="00A82D2B">
      <w:pPr>
        <w:tabs>
          <w:tab w:val="left" w:pos="851"/>
        </w:tabs>
        <w:suppressAutoHyphens w:val="0"/>
        <w:overflowPunct/>
        <w:autoSpaceDE/>
        <w:spacing w:line="276" w:lineRule="auto"/>
        <w:ind w:left="57"/>
        <w:jc w:val="both"/>
        <w:textAlignment w:val="auto"/>
        <w:rPr>
          <w:rFonts w:ascii="Cambria" w:hAnsi="Cambria" w:cs="Arial"/>
          <w:bCs/>
          <w:sz w:val="18"/>
          <w:szCs w:val="18"/>
        </w:rPr>
      </w:pPr>
      <w:r>
        <w:rPr>
          <w:rFonts w:ascii="Cambria" w:hAnsi="Cambria" w:cs="Arial"/>
          <w:bCs/>
          <w:sz w:val="18"/>
          <w:szCs w:val="18"/>
        </w:rPr>
        <w:t>15.2</w:t>
      </w:r>
      <w:r w:rsidRPr="00BA03DF">
        <w:rPr>
          <w:rFonts w:ascii="Cambria" w:hAnsi="Cambria" w:cs="Arial"/>
          <w:bCs/>
          <w:sz w:val="18"/>
          <w:szCs w:val="18"/>
        </w:rPr>
        <w:t xml:space="preserve"> Zamawiający może odstąpić od umowy ze skutkiem natychmiastowym, w szczególności w następujących przypadkach:</w:t>
      </w:r>
    </w:p>
    <w:p w14:paraId="06A7711C" w14:textId="77777777" w:rsidR="00A82D2B" w:rsidRPr="00EA3B69" w:rsidRDefault="00A82D2B" w:rsidP="00A82D2B">
      <w:pPr>
        <w:numPr>
          <w:ilvl w:val="0"/>
          <w:numId w:val="17"/>
        </w:numPr>
        <w:tabs>
          <w:tab w:val="left" w:pos="851"/>
        </w:tabs>
        <w:suppressAutoHyphens w:val="0"/>
        <w:overflowPunct/>
        <w:autoSpaceDE/>
        <w:autoSpaceDN/>
        <w:adjustRightInd/>
        <w:spacing w:line="276" w:lineRule="auto"/>
        <w:ind w:left="530"/>
        <w:jc w:val="both"/>
        <w:textAlignment w:val="auto"/>
        <w:rPr>
          <w:rFonts w:ascii="Cambria" w:hAnsi="Cambria" w:cs="Arial"/>
          <w:sz w:val="18"/>
          <w:szCs w:val="18"/>
        </w:rPr>
      </w:pPr>
      <w:r w:rsidRPr="00EA3B69">
        <w:rPr>
          <w:rFonts w:ascii="Cambria" w:hAnsi="Cambria" w:cs="Arial"/>
          <w:sz w:val="18"/>
          <w:szCs w:val="18"/>
        </w:rPr>
        <w:t xml:space="preserve">nieprzystąpienia przez Wykonawcę do realizacji zamówienia w terminie 5 dni kalendarzowych od upływu terminu jego rozpoczęcia wskazanego przez Zamawiającego. </w:t>
      </w:r>
    </w:p>
    <w:p w14:paraId="60AAF8F1" w14:textId="77777777" w:rsidR="00A82D2B" w:rsidRPr="00EA3B69" w:rsidRDefault="00A82D2B" w:rsidP="00A82D2B">
      <w:pPr>
        <w:numPr>
          <w:ilvl w:val="0"/>
          <w:numId w:val="17"/>
        </w:numPr>
        <w:tabs>
          <w:tab w:val="left" w:pos="851"/>
        </w:tabs>
        <w:suppressAutoHyphens w:val="0"/>
        <w:overflowPunct/>
        <w:autoSpaceDE/>
        <w:autoSpaceDN/>
        <w:adjustRightInd/>
        <w:spacing w:line="276" w:lineRule="auto"/>
        <w:ind w:left="530"/>
        <w:jc w:val="both"/>
        <w:textAlignment w:val="auto"/>
        <w:rPr>
          <w:rFonts w:ascii="Cambria" w:hAnsi="Cambria" w:cs="Arial"/>
          <w:sz w:val="18"/>
          <w:szCs w:val="18"/>
        </w:rPr>
      </w:pPr>
      <w:r w:rsidRPr="00EA3B69">
        <w:rPr>
          <w:rFonts w:ascii="Cambria" w:hAnsi="Cambria" w:cs="Arial"/>
          <w:sz w:val="18"/>
          <w:szCs w:val="18"/>
        </w:rPr>
        <w:t xml:space="preserve">Stwierdzenia zaprzestania realizacji zamówienia przez Wykonawcę – Zamawiający uzna, że Wykonawca zaprzestał realizacji zamówienia, jeżeli przez dwa kolejno po sobie następujące dni kalendarzowe, w których zgodnie z harmonogramem powinna być przeprowadzona realizacja przedmiotu umowy nie zostanie zrealizowana. </w:t>
      </w:r>
    </w:p>
    <w:p w14:paraId="1A1D111E" w14:textId="77777777" w:rsidR="00A82D2B" w:rsidRPr="00EA3B69" w:rsidRDefault="00A82D2B" w:rsidP="00A82D2B">
      <w:pPr>
        <w:numPr>
          <w:ilvl w:val="0"/>
          <w:numId w:val="17"/>
        </w:numPr>
        <w:tabs>
          <w:tab w:val="left" w:pos="851"/>
        </w:tabs>
        <w:suppressAutoHyphens w:val="0"/>
        <w:overflowPunct/>
        <w:autoSpaceDE/>
        <w:autoSpaceDN/>
        <w:adjustRightInd/>
        <w:spacing w:line="276" w:lineRule="auto"/>
        <w:ind w:left="530"/>
        <w:jc w:val="both"/>
        <w:textAlignment w:val="auto"/>
        <w:rPr>
          <w:rFonts w:ascii="Cambria" w:hAnsi="Cambria" w:cs="Arial"/>
          <w:bCs/>
          <w:sz w:val="18"/>
          <w:szCs w:val="18"/>
        </w:rPr>
      </w:pPr>
      <w:r w:rsidRPr="00EA3B69">
        <w:rPr>
          <w:rFonts w:ascii="Cambria" w:hAnsi="Cambria" w:cs="Arial"/>
          <w:bCs/>
          <w:sz w:val="18"/>
          <w:szCs w:val="18"/>
        </w:rPr>
        <w:t>Stwierdzenia braku wymaganej dokumentacji z realizacji przedmiotu umowy.</w:t>
      </w:r>
    </w:p>
    <w:p w14:paraId="68265E06" w14:textId="77777777" w:rsidR="00A82D2B" w:rsidRPr="00EA3B69" w:rsidRDefault="00A82D2B" w:rsidP="00A82D2B">
      <w:pPr>
        <w:tabs>
          <w:tab w:val="left" w:pos="851"/>
        </w:tabs>
        <w:suppressAutoHyphens w:val="0"/>
        <w:spacing w:line="276" w:lineRule="auto"/>
        <w:ind w:right="57"/>
        <w:jc w:val="both"/>
        <w:rPr>
          <w:rFonts w:ascii="Cambria" w:hAnsi="Cambria" w:cs="Arial"/>
          <w:bCs/>
          <w:sz w:val="18"/>
          <w:szCs w:val="18"/>
        </w:rPr>
      </w:pPr>
      <w:proofErr w:type="gramStart"/>
      <w:r w:rsidRPr="00EA3B69">
        <w:rPr>
          <w:rFonts w:ascii="Cambria" w:hAnsi="Cambria" w:cs="Arial"/>
          <w:bCs/>
          <w:sz w:val="18"/>
          <w:szCs w:val="18"/>
        </w:rPr>
        <w:t>1</w:t>
      </w:r>
      <w:r>
        <w:rPr>
          <w:rFonts w:ascii="Cambria" w:hAnsi="Cambria" w:cs="Arial"/>
          <w:bCs/>
          <w:sz w:val="18"/>
          <w:szCs w:val="18"/>
        </w:rPr>
        <w:t>5</w:t>
      </w:r>
      <w:r w:rsidRPr="00EA3B69">
        <w:rPr>
          <w:rFonts w:ascii="Cambria" w:hAnsi="Cambria" w:cs="Arial"/>
          <w:bCs/>
          <w:sz w:val="18"/>
          <w:szCs w:val="18"/>
        </w:rPr>
        <w:t xml:space="preserve">.3  </w:t>
      </w:r>
      <w:bookmarkStart w:id="19" w:name="_Hlk186800594"/>
      <w:r w:rsidRPr="00EA3B69">
        <w:rPr>
          <w:rFonts w:ascii="Cambria" w:hAnsi="Cambria" w:cs="Arial"/>
          <w:bCs/>
          <w:sz w:val="18"/>
          <w:szCs w:val="18"/>
        </w:rPr>
        <w:t>W</w:t>
      </w:r>
      <w:proofErr w:type="gramEnd"/>
      <w:r w:rsidRPr="00EA3B69">
        <w:rPr>
          <w:rFonts w:ascii="Cambria" w:hAnsi="Cambria" w:cs="Arial"/>
          <w:bCs/>
          <w:sz w:val="18"/>
          <w:szCs w:val="18"/>
        </w:rPr>
        <w:t xml:space="preserve"> przypadku naliczenia przez Zamawiającego kar umownych Zamawiający zastrzega sobie prawo do potrącenia kwoty naliczonych kar umownych bezpośrednio z kwoty wynagrodzenia należnego Wykonawcy </w:t>
      </w:r>
      <w:r w:rsidRPr="00EA3B69">
        <w:rPr>
          <w:rFonts w:ascii="Cambria" w:hAnsi="Cambria" w:cs="Arial"/>
          <w:sz w:val="18"/>
          <w:szCs w:val="18"/>
        </w:rPr>
        <w:t>za faktycznie zrealizowaną część zamówienia</w:t>
      </w:r>
      <w:r w:rsidRPr="00EA3B69">
        <w:rPr>
          <w:rFonts w:ascii="Cambria" w:hAnsi="Cambria" w:cs="Arial"/>
          <w:bCs/>
          <w:sz w:val="18"/>
          <w:szCs w:val="18"/>
        </w:rPr>
        <w:t xml:space="preserve">, na podstawie stosownej noty wystawionej przez Zamawiającego, na co Wykonawca wyraża bezwarunkową zgodę. Kwota wskazana w nocie będzie pomniejszała należność Wykonawcy wynikająca z wystawionej faktury za realizację zamówienia. W przypadku, gdy kwota naliczonej kary umownej przekroczy kwotę wynagrodzenia należnego Wykonawcy za faktycznie zrealizowaną część zamówienia, wykonawca będzie zobowiązany na wezwanie Zamawiającego dokonać płatności kwoty przewyższającej należne wynagrodzenia z tytułu naliczonej kary umownej w terminie 30 dni kalendarzowych od daty otrzymania wezwania do zapłaty, przelewem na rachunek wskazany w wezwaniu. </w:t>
      </w:r>
    </w:p>
    <w:bookmarkEnd w:id="19"/>
    <w:p w14:paraId="22F1F9E0" w14:textId="77777777" w:rsidR="00A82D2B" w:rsidRPr="00BA03DF" w:rsidRDefault="00A82D2B" w:rsidP="00A82D2B">
      <w:pPr>
        <w:tabs>
          <w:tab w:val="left" w:pos="851"/>
        </w:tabs>
        <w:suppressAutoHyphens w:val="0"/>
        <w:spacing w:line="276" w:lineRule="auto"/>
        <w:jc w:val="both"/>
        <w:rPr>
          <w:rFonts w:ascii="Cambria" w:hAnsi="Cambria" w:cs="Arial"/>
          <w:bCs/>
          <w:sz w:val="18"/>
          <w:szCs w:val="18"/>
        </w:rPr>
      </w:pPr>
      <w:r>
        <w:rPr>
          <w:rFonts w:ascii="Cambria" w:hAnsi="Cambria" w:cs="Arial"/>
          <w:bCs/>
          <w:sz w:val="18"/>
          <w:szCs w:val="18"/>
        </w:rPr>
        <w:t xml:space="preserve">15.4   </w:t>
      </w:r>
      <w:r w:rsidRPr="00BA03DF">
        <w:rPr>
          <w:rFonts w:ascii="Cambria" w:hAnsi="Cambria" w:cs="Arial"/>
          <w:bCs/>
          <w:sz w:val="18"/>
          <w:szCs w:val="18"/>
        </w:rPr>
        <w:t xml:space="preserve">Niezależnie od naliczenia kar </w:t>
      </w:r>
      <w:proofErr w:type="gramStart"/>
      <w:r w:rsidRPr="00BA03DF">
        <w:rPr>
          <w:rFonts w:ascii="Cambria" w:hAnsi="Cambria" w:cs="Arial"/>
          <w:bCs/>
          <w:sz w:val="18"/>
          <w:szCs w:val="18"/>
        </w:rPr>
        <w:t>umownych,,</w:t>
      </w:r>
      <w:proofErr w:type="gramEnd"/>
      <w:r w:rsidRPr="00BA03DF">
        <w:rPr>
          <w:rFonts w:ascii="Cambria" w:hAnsi="Cambria" w:cs="Arial"/>
          <w:bCs/>
          <w:sz w:val="18"/>
          <w:szCs w:val="18"/>
        </w:rPr>
        <w:t xml:space="preserve"> Zamawiającemu przysługuje prawo dochodzenia na zasadach ogólnych odszkodowania przewyższającego wysokość kar umownych do wartości poniesionej przez Zamawiającego szkody. </w:t>
      </w:r>
    </w:p>
    <w:p w14:paraId="380BDD38" w14:textId="77777777" w:rsidR="00A82D2B" w:rsidRPr="00BA03DF" w:rsidRDefault="00A82D2B" w:rsidP="00A82D2B">
      <w:pPr>
        <w:tabs>
          <w:tab w:val="left" w:pos="851"/>
        </w:tabs>
        <w:suppressAutoHyphens w:val="0"/>
        <w:spacing w:line="276" w:lineRule="auto"/>
        <w:jc w:val="both"/>
        <w:rPr>
          <w:rFonts w:ascii="Cambria" w:hAnsi="Cambria" w:cs="Arial"/>
          <w:bCs/>
          <w:sz w:val="18"/>
          <w:szCs w:val="18"/>
        </w:rPr>
      </w:pPr>
      <w:r>
        <w:rPr>
          <w:rFonts w:ascii="Cambria" w:hAnsi="Cambria" w:cs="Arial"/>
          <w:bCs/>
          <w:sz w:val="18"/>
          <w:szCs w:val="18"/>
        </w:rPr>
        <w:t xml:space="preserve">15.5  </w:t>
      </w:r>
      <w:r w:rsidRPr="00BA03DF">
        <w:rPr>
          <w:rFonts w:ascii="Cambria" w:hAnsi="Cambria" w:cs="Arial"/>
          <w:bCs/>
          <w:sz w:val="18"/>
          <w:szCs w:val="18"/>
        </w:rPr>
        <w:t xml:space="preserve"> 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3A3274D3" w14:textId="77777777" w:rsidR="00A82D2B" w:rsidRPr="00BA03DF" w:rsidRDefault="00A82D2B" w:rsidP="00A82D2B">
      <w:pPr>
        <w:tabs>
          <w:tab w:val="left" w:pos="851"/>
        </w:tabs>
        <w:suppressAutoHyphens w:val="0"/>
        <w:spacing w:line="276" w:lineRule="auto"/>
        <w:jc w:val="both"/>
        <w:rPr>
          <w:rFonts w:ascii="Cambria" w:hAnsi="Cambria" w:cs="Arial"/>
          <w:bCs/>
          <w:sz w:val="18"/>
          <w:szCs w:val="18"/>
        </w:rPr>
      </w:pPr>
      <w:proofErr w:type="gramStart"/>
      <w:r>
        <w:rPr>
          <w:rFonts w:ascii="Cambria" w:hAnsi="Cambria" w:cs="Arial"/>
          <w:bCs/>
          <w:sz w:val="18"/>
          <w:szCs w:val="18"/>
        </w:rPr>
        <w:t xml:space="preserve">15.6 </w:t>
      </w:r>
      <w:r w:rsidRPr="00BA03DF">
        <w:rPr>
          <w:rFonts w:ascii="Cambria" w:hAnsi="Cambria" w:cs="Arial"/>
          <w:bCs/>
          <w:sz w:val="18"/>
          <w:szCs w:val="18"/>
        </w:rPr>
        <w:t xml:space="preserve"> W</w:t>
      </w:r>
      <w:proofErr w:type="gramEnd"/>
      <w:r w:rsidRPr="00BA03DF">
        <w:rPr>
          <w:rFonts w:ascii="Cambria" w:hAnsi="Cambria" w:cs="Arial"/>
          <w:bCs/>
          <w:sz w:val="18"/>
          <w:szCs w:val="18"/>
        </w:rPr>
        <w:t xml:space="preserve"> przypadku wystąpienia osoby trzeciej przeciwko Zamawiającemu z roszczeniami z tytułu naruszenia praw własności intelektualnej, w tym praw autorskich lub praw pokrewnych, stanowiącym przedmiot niniejszej umowy, Wykonawca zobowiązany będzie do zaspokojenia roszczeń osób trzecich i zwolnienia Zamawiającego z obowiązku świadczenia z tego tytułu.</w:t>
      </w:r>
    </w:p>
    <w:p w14:paraId="3CB8A76E" w14:textId="77777777" w:rsidR="00A82D2B" w:rsidRPr="00BA03DF" w:rsidRDefault="00A82D2B" w:rsidP="00A82D2B">
      <w:pPr>
        <w:tabs>
          <w:tab w:val="left" w:pos="851"/>
        </w:tabs>
        <w:suppressAutoHyphens w:val="0"/>
        <w:spacing w:line="276" w:lineRule="auto"/>
        <w:jc w:val="both"/>
        <w:rPr>
          <w:rFonts w:ascii="Cambria" w:hAnsi="Cambria" w:cs="Arial"/>
          <w:bCs/>
          <w:sz w:val="18"/>
          <w:szCs w:val="18"/>
        </w:rPr>
      </w:pPr>
      <w:proofErr w:type="gramStart"/>
      <w:r>
        <w:rPr>
          <w:rFonts w:ascii="Cambria" w:hAnsi="Cambria" w:cs="Arial"/>
          <w:bCs/>
          <w:sz w:val="18"/>
          <w:szCs w:val="18"/>
        </w:rPr>
        <w:t xml:space="preserve">15.7 </w:t>
      </w:r>
      <w:r w:rsidRPr="00BA03DF">
        <w:rPr>
          <w:rFonts w:ascii="Cambria" w:hAnsi="Cambria" w:cs="Arial"/>
          <w:bCs/>
          <w:sz w:val="18"/>
          <w:szCs w:val="18"/>
        </w:rPr>
        <w:t xml:space="preserve"> Zamawiającemu</w:t>
      </w:r>
      <w:proofErr w:type="gramEnd"/>
      <w:r w:rsidRPr="00BA03DF">
        <w:rPr>
          <w:rFonts w:ascii="Cambria" w:hAnsi="Cambria" w:cs="Arial"/>
          <w:bCs/>
          <w:sz w:val="18"/>
          <w:szCs w:val="18"/>
        </w:rPr>
        <w:t xml:space="preserve"> służy prawo do dochodzenia odszkodowania przewyższającego wysokość zastrzeżonych kar umownych, do wysokości poniesionej szkody. </w:t>
      </w:r>
    </w:p>
    <w:p w14:paraId="12FC0C91" w14:textId="77777777" w:rsidR="00A82D2B" w:rsidRPr="00BA03DF" w:rsidRDefault="00A82D2B" w:rsidP="00A82D2B">
      <w:pPr>
        <w:tabs>
          <w:tab w:val="left" w:pos="851"/>
        </w:tabs>
        <w:suppressAutoHyphens w:val="0"/>
        <w:spacing w:line="276" w:lineRule="auto"/>
        <w:jc w:val="both"/>
        <w:rPr>
          <w:rFonts w:ascii="Cambria" w:hAnsi="Cambria" w:cs="Arial"/>
          <w:bCs/>
          <w:sz w:val="18"/>
          <w:szCs w:val="18"/>
        </w:rPr>
      </w:pPr>
      <w:proofErr w:type="gramStart"/>
      <w:r>
        <w:rPr>
          <w:rFonts w:ascii="Cambria" w:hAnsi="Cambria" w:cs="Arial"/>
          <w:bCs/>
          <w:sz w:val="18"/>
          <w:szCs w:val="18"/>
        </w:rPr>
        <w:t xml:space="preserve">15.8 </w:t>
      </w:r>
      <w:r w:rsidRPr="00BA03DF">
        <w:rPr>
          <w:rFonts w:ascii="Cambria" w:hAnsi="Cambria" w:cs="Arial"/>
          <w:bCs/>
          <w:sz w:val="18"/>
          <w:szCs w:val="18"/>
        </w:rPr>
        <w:t xml:space="preserve"> Naliczone</w:t>
      </w:r>
      <w:proofErr w:type="gramEnd"/>
      <w:r w:rsidRPr="00BA03DF">
        <w:rPr>
          <w:rFonts w:ascii="Cambria" w:hAnsi="Cambria" w:cs="Arial"/>
          <w:bCs/>
          <w:sz w:val="18"/>
          <w:szCs w:val="18"/>
        </w:rPr>
        <w:t xml:space="preserve"> przez Zamawiającego kary umowne mogą być dochodzone kumulatywnie. Kary naliczone do dnia odstąpienia od Umowy są należne niezależnie od kary za odstąpienie.</w:t>
      </w:r>
    </w:p>
    <w:p w14:paraId="6A7AD5D7" w14:textId="77777777" w:rsidR="00A82D2B" w:rsidRPr="00BA03DF" w:rsidRDefault="00A82D2B" w:rsidP="00A82D2B">
      <w:pPr>
        <w:tabs>
          <w:tab w:val="left" w:pos="851"/>
        </w:tabs>
        <w:suppressAutoHyphens w:val="0"/>
        <w:spacing w:line="276" w:lineRule="auto"/>
        <w:jc w:val="both"/>
        <w:rPr>
          <w:rFonts w:ascii="Cambria" w:hAnsi="Cambria" w:cs="Arial"/>
          <w:bCs/>
          <w:sz w:val="18"/>
          <w:szCs w:val="18"/>
        </w:rPr>
      </w:pPr>
      <w:proofErr w:type="gramStart"/>
      <w:r>
        <w:rPr>
          <w:rFonts w:ascii="Cambria" w:hAnsi="Cambria" w:cs="Arial"/>
          <w:bCs/>
          <w:sz w:val="18"/>
          <w:szCs w:val="18"/>
        </w:rPr>
        <w:t xml:space="preserve">15.9 </w:t>
      </w:r>
      <w:r w:rsidRPr="00BA03DF">
        <w:rPr>
          <w:rFonts w:ascii="Cambria" w:hAnsi="Cambria" w:cs="Arial"/>
          <w:bCs/>
          <w:sz w:val="18"/>
          <w:szCs w:val="18"/>
        </w:rPr>
        <w:t xml:space="preserve"> Łączna</w:t>
      </w:r>
      <w:proofErr w:type="gramEnd"/>
      <w:r w:rsidRPr="00BA03DF">
        <w:rPr>
          <w:rFonts w:ascii="Cambria" w:hAnsi="Cambria" w:cs="Arial"/>
          <w:bCs/>
          <w:sz w:val="18"/>
          <w:szCs w:val="18"/>
        </w:rPr>
        <w:t xml:space="preserve"> wysokość kar umownych naliczonych przez Zamawiającego nie przekroczy równowartości </w:t>
      </w:r>
      <w:r>
        <w:rPr>
          <w:rFonts w:ascii="Cambria" w:hAnsi="Cambria" w:cs="Arial"/>
          <w:bCs/>
          <w:sz w:val="18"/>
          <w:szCs w:val="18"/>
        </w:rPr>
        <w:t>2</w:t>
      </w:r>
      <w:r w:rsidRPr="00BA03DF">
        <w:rPr>
          <w:rFonts w:ascii="Cambria" w:hAnsi="Cambria" w:cs="Arial"/>
          <w:bCs/>
          <w:sz w:val="18"/>
          <w:szCs w:val="18"/>
        </w:rPr>
        <w:t>0 % Wynagrodzenia.</w:t>
      </w:r>
    </w:p>
    <w:p w14:paraId="056A77AB" w14:textId="77777777" w:rsidR="00A82D2B" w:rsidRPr="00EA3B69" w:rsidRDefault="00A82D2B" w:rsidP="00A82D2B">
      <w:pPr>
        <w:pStyle w:val="Akapitzlist"/>
        <w:tabs>
          <w:tab w:val="left" w:pos="851"/>
        </w:tabs>
        <w:suppressAutoHyphens w:val="0"/>
        <w:spacing w:line="276" w:lineRule="auto"/>
        <w:ind w:left="408"/>
        <w:jc w:val="both"/>
        <w:rPr>
          <w:rFonts w:ascii="Cambria" w:hAnsi="Cambria" w:cs="Arial"/>
          <w:bCs/>
          <w:sz w:val="18"/>
          <w:szCs w:val="18"/>
        </w:rPr>
      </w:pPr>
    </w:p>
    <w:tbl>
      <w:tblPr>
        <w:tblW w:w="9058" w:type="dxa"/>
        <w:tblInd w:w="55" w:type="dxa"/>
        <w:tblLayout w:type="fixed"/>
        <w:tblCellMar>
          <w:top w:w="55" w:type="dxa"/>
          <w:left w:w="55" w:type="dxa"/>
          <w:bottom w:w="55" w:type="dxa"/>
          <w:right w:w="55" w:type="dxa"/>
        </w:tblCellMar>
        <w:tblLook w:val="0000" w:firstRow="0" w:lastRow="0" w:firstColumn="0" w:lastColumn="0" w:noHBand="0" w:noVBand="0"/>
      </w:tblPr>
      <w:tblGrid>
        <w:gridCol w:w="9058"/>
      </w:tblGrid>
      <w:tr w:rsidR="00A82D2B" w:rsidRPr="00EA3B69" w14:paraId="4D2785FE" w14:textId="77777777" w:rsidTr="00B93A2F">
        <w:trPr>
          <w:trHeight w:val="411"/>
        </w:trPr>
        <w:tc>
          <w:tcPr>
            <w:tcW w:w="9058" w:type="dxa"/>
            <w:shd w:val="clear" w:color="auto" w:fill="E7E6E6"/>
            <w:vAlign w:val="center"/>
          </w:tcPr>
          <w:p w14:paraId="607D9770" w14:textId="77777777" w:rsidR="00A82D2B" w:rsidRPr="00EA3B69" w:rsidRDefault="00A82D2B" w:rsidP="00B93A2F">
            <w:pPr>
              <w:ind w:left="654" w:hanging="654"/>
              <w:rPr>
                <w:rFonts w:ascii="Cambria" w:hAnsi="Cambria" w:cs="Cambria"/>
                <w:b/>
                <w:bCs/>
                <w:sz w:val="18"/>
                <w:szCs w:val="18"/>
              </w:rPr>
            </w:pPr>
            <w:r w:rsidRPr="00EA3B69">
              <w:rPr>
                <w:rFonts w:ascii="Cambria" w:hAnsi="Cambria" w:cs="Cambria"/>
                <w:b/>
                <w:bCs/>
                <w:sz w:val="18"/>
                <w:szCs w:val="18"/>
              </w:rPr>
              <w:t>1</w:t>
            </w:r>
            <w:r>
              <w:rPr>
                <w:rFonts w:ascii="Cambria" w:hAnsi="Cambria" w:cs="Cambria"/>
                <w:b/>
                <w:bCs/>
                <w:sz w:val="18"/>
                <w:szCs w:val="18"/>
              </w:rPr>
              <w:t>6</w:t>
            </w:r>
            <w:r w:rsidRPr="00EA3B69">
              <w:rPr>
                <w:rFonts w:ascii="Cambria" w:hAnsi="Cambria" w:cs="Cambria"/>
                <w:b/>
                <w:bCs/>
                <w:sz w:val="18"/>
                <w:szCs w:val="18"/>
              </w:rPr>
              <w:t xml:space="preserve">. </w:t>
            </w:r>
            <w:r w:rsidRPr="00EA3B69">
              <w:rPr>
                <w:rFonts w:ascii="Cambria" w:hAnsi="Cambria" w:cs="Cambria"/>
                <w:b/>
                <w:bCs/>
                <w:sz w:val="18"/>
                <w:szCs w:val="18"/>
              </w:rPr>
              <w:tab/>
            </w:r>
            <w:r w:rsidRPr="00EA3B69">
              <w:rPr>
                <w:rFonts w:ascii="Cambria" w:hAnsi="Cambria" w:cs="Arial"/>
                <w:b/>
                <w:bCs/>
                <w:sz w:val="18"/>
                <w:szCs w:val="18"/>
              </w:rPr>
              <w:t>POSTANOWIENIA DODATKOWE</w:t>
            </w:r>
          </w:p>
        </w:tc>
      </w:tr>
    </w:tbl>
    <w:p w14:paraId="004C471B" w14:textId="77777777" w:rsidR="00A82D2B" w:rsidRPr="00EA3B69" w:rsidRDefault="00A82D2B" w:rsidP="00A82D2B">
      <w:pPr>
        <w:ind w:left="709" w:hanging="709"/>
        <w:jc w:val="both"/>
        <w:rPr>
          <w:rFonts w:ascii="Cambria" w:hAnsi="Cambria" w:cs="Arial"/>
          <w:bCs/>
          <w:sz w:val="18"/>
          <w:szCs w:val="18"/>
        </w:rPr>
      </w:pPr>
      <w:r>
        <w:rPr>
          <w:rFonts w:ascii="Cambria" w:hAnsi="Cambria" w:cs="Arial"/>
          <w:bCs/>
          <w:sz w:val="18"/>
          <w:szCs w:val="18"/>
        </w:rPr>
        <w:t xml:space="preserve">  </w:t>
      </w:r>
      <w:r w:rsidRPr="00EA3B69">
        <w:rPr>
          <w:rFonts w:ascii="Cambria" w:hAnsi="Cambria" w:cs="Arial"/>
          <w:bCs/>
          <w:sz w:val="18"/>
          <w:szCs w:val="18"/>
        </w:rPr>
        <w:t>1</w:t>
      </w:r>
      <w:r>
        <w:rPr>
          <w:rFonts w:ascii="Cambria" w:hAnsi="Cambria" w:cs="Arial"/>
          <w:bCs/>
          <w:sz w:val="18"/>
          <w:szCs w:val="18"/>
        </w:rPr>
        <w:t>6</w:t>
      </w:r>
      <w:r w:rsidRPr="00EA3B69">
        <w:rPr>
          <w:rFonts w:ascii="Cambria" w:hAnsi="Cambria" w:cs="Arial"/>
          <w:bCs/>
          <w:sz w:val="18"/>
          <w:szCs w:val="18"/>
        </w:rPr>
        <w:t xml:space="preserve">.1 </w:t>
      </w:r>
      <w:r w:rsidRPr="00EA3B69">
        <w:rPr>
          <w:rFonts w:ascii="Cambria" w:hAnsi="Cambria" w:cs="Arial"/>
          <w:bCs/>
          <w:sz w:val="18"/>
          <w:szCs w:val="18"/>
        </w:rPr>
        <w:tab/>
        <w:t>Zamawiający nie przewiduje udzielenia zaliczek na poczet wykonania zamówienia.</w:t>
      </w:r>
    </w:p>
    <w:p w14:paraId="09508485" w14:textId="77777777" w:rsidR="00A82D2B" w:rsidRPr="00EA3B69" w:rsidRDefault="00A82D2B" w:rsidP="00A82D2B">
      <w:pPr>
        <w:ind w:left="709" w:hanging="709"/>
        <w:jc w:val="both"/>
        <w:rPr>
          <w:rFonts w:ascii="Cambria" w:hAnsi="Cambria" w:cs="Arial"/>
          <w:bCs/>
          <w:sz w:val="18"/>
          <w:szCs w:val="18"/>
        </w:rPr>
      </w:pPr>
      <w:r w:rsidRPr="00EA3B69">
        <w:rPr>
          <w:rFonts w:ascii="Cambria" w:hAnsi="Cambria" w:cs="Arial"/>
          <w:bCs/>
          <w:sz w:val="18"/>
          <w:szCs w:val="18"/>
        </w:rPr>
        <w:t>1</w:t>
      </w:r>
      <w:r>
        <w:rPr>
          <w:rFonts w:ascii="Cambria" w:hAnsi="Cambria" w:cs="Arial"/>
          <w:bCs/>
          <w:sz w:val="18"/>
          <w:szCs w:val="18"/>
        </w:rPr>
        <w:t>6</w:t>
      </w:r>
      <w:r w:rsidRPr="00EA3B69">
        <w:rPr>
          <w:rFonts w:ascii="Cambria" w:hAnsi="Cambria" w:cs="Arial"/>
          <w:bCs/>
          <w:sz w:val="18"/>
          <w:szCs w:val="18"/>
        </w:rPr>
        <w:t xml:space="preserve">.2 </w:t>
      </w:r>
      <w:r w:rsidRPr="00EA3B69">
        <w:rPr>
          <w:rFonts w:ascii="Cambria" w:hAnsi="Cambria" w:cs="Arial"/>
          <w:bCs/>
          <w:sz w:val="18"/>
          <w:szCs w:val="18"/>
        </w:rPr>
        <w:tab/>
        <w:t>Jeżeli Wykonawca, którego oferta została wybrana jako najkorzystniejsza, uchyla się od zawarcia umowy w sprawie zamówienia publicznego Zamawiający może dokonać ponownego badania i oceny ofert spośród ofert pozostałych wykonawców i wybrać najkorzystniejszą ofertę albo unieważnić zapytanie.</w:t>
      </w:r>
    </w:p>
    <w:p w14:paraId="70F88E26" w14:textId="77777777" w:rsidR="00A82D2B" w:rsidRPr="00EA3B69" w:rsidRDefault="00A82D2B" w:rsidP="00A82D2B">
      <w:pPr>
        <w:ind w:left="709" w:hanging="709"/>
        <w:jc w:val="both"/>
        <w:rPr>
          <w:rFonts w:ascii="Cambria" w:hAnsi="Cambria" w:cs="Arial"/>
          <w:bCs/>
          <w:sz w:val="18"/>
          <w:szCs w:val="18"/>
        </w:rPr>
      </w:pPr>
      <w:r w:rsidRPr="00EA3B69">
        <w:rPr>
          <w:rFonts w:ascii="Cambria" w:hAnsi="Cambria" w:cs="Arial"/>
          <w:bCs/>
          <w:sz w:val="18"/>
          <w:szCs w:val="18"/>
        </w:rPr>
        <w:t>1</w:t>
      </w:r>
      <w:r>
        <w:rPr>
          <w:rFonts w:ascii="Cambria" w:hAnsi="Cambria" w:cs="Arial"/>
          <w:bCs/>
          <w:sz w:val="18"/>
          <w:szCs w:val="18"/>
        </w:rPr>
        <w:t>6</w:t>
      </w:r>
      <w:r w:rsidRPr="00EA3B69">
        <w:rPr>
          <w:rFonts w:ascii="Cambria" w:hAnsi="Cambria" w:cs="Arial"/>
          <w:bCs/>
          <w:sz w:val="18"/>
          <w:szCs w:val="18"/>
        </w:rPr>
        <w:t xml:space="preserve">.3    </w:t>
      </w:r>
      <w:r>
        <w:rPr>
          <w:rFonts w:ascii="Cambria" w:hAnsi="Cambria" w:cs="Arial"/>
          <w:bCs/>
          <w:sz w:val="18"/>
          <w:szCs w:val="18"/>
        </w:rPr>
        <w:t xml:space="preserve">    </w:t>
      </w:r>
      <w:r w:rsidRPr="00EA3B69">
        <w:rPr>
          <w:rFonts w:ascii="Cambria" w:hAnsi="Cambria" w:cs="Arial"/>
          <w:bCs/>
          <w:sz w:val="18"/>
          <w:szCs w:val="18"/>
        </w:rPr>
        <w:t xml:space="preserve"> Zamawiający nie przewiduje obowiązku wniesienia wadium.</w:t>
      </w:r>
    </w:p>
    <w:p w14:paraId="0A7239FD" w14:textId="77777777" w:rsidR="00A82D2B" w:rsidRPr="00EA3B69" w:rsidRDefault="00A82D2B" w:rsidP="00A82D2B">
      <w:pPr>
        <w:ind w:left="709" w:hanging="709"/>
        <w:jc w:val="both"/>
        <w:rPr>
          <w:rFonts w:ascii="Cambria" w:hAnsi="Cambria" w:cs="Arial"/>
          <w:bCs/>
          <w:sz w:val="18"/>
          <w:szCs w:val="18"/>
        </w:rPr>
      </w:pPr>
    </w:p>
    <w:p w14:paraId="5B2762B8" w14:textId="77777777" w:rsidR="00A82D2B" w:rsidRPr="00EA3B69" w:rsidRDefault="00A82D2B" w:rsidP="00A82D2B">
      <w:pPr>
        <w:shd w:val="clear" w:color="auto" w:fill="D9D9D9" w:themeFill="background1" w:themeFillShade="D9"/>
        <w:ind w:left="709" w:hanging="709"/>
        <w:jc w:val="both"/>
        <w:rPr>
          <w:rFonts w:ascii="Cambria" w:hAnsi="Cambria" w:cs="Arial"/>
          <w:b/>
          <w:bCs/>
          <w:sz w:val="18"/>
          <w:szCs w:val="18"/>
        </w:rPr>
      </w:pPr>
    </w:p>
    <w:p w14:paraId="11031572" w14:textId="77777777" w:rsidR="00A82D2B" w:rsidRPr="00EA3B69" w:rsidRDefault="00A82D2B" w:rsidP="00A82D2B">
      <w:pPr>
        <w:shd w:val="clear" w:color="auto" w:fill="D9D9D9" w:themeFill="background1" w:themeFillShade="D9"/>
        <w:ind w:left="709" w:hanging="709"/>
        <w:jc w:val="both"/>
        <w:rPr>
          <w:rFonts w:ascii="Cambria" w:hAnsi="Cambria" w:cs="Arial"/>
          <w:b/>
          <w:bCs/>
          <w:sz w:val="18"/>
          <w:szCs w:val="18"/>
        </w:rPr>
      </w:pPr>
      <w:r w:rsidRPr="00EA3B69">
        <w:rPr>
          <w:rFonts w:ascii="Cambria" w:hAnsi="Cambria" w:cs="Arial"/>
          <w:b/>
          <w:bCs/>
          <w:sz w:val="18"/>
          <w:szCs w:val="18"/>
        </w:rPr>
        <w:t>1</w:t>
      </w:r>
      <w:r>
        <w:rPr>
          <w:rFonts w:ascii="Cambria" w:hAnsi="Cambria" w:cs="Arial"/>
          <w:b/>
          <w:bCs/>
          <w:sz w:val="18"/>
          <w:szCs w:val="18"/>
        </w:rPr>
        <w:t>7</w:t>
      </w:r>
      <w:r w:rsidRPr="00EA3B69">
        <w:rPr>
          <w:rFonts w:ascii="Cambria" w:hAnsi="Cambria" w:cs="Arial"/>
          <w:b/>
          <w:bCs/>
          <w:sz w:val="18"/>
          <w:szCs w:val="18"/>
        </w:rPr>
        <w:t xml:space="preserve">. </w:t>
      </w:r>
      <w:r w:rsidRPr="00EA3B69">
        <w:rPr>
          <w:rFonts w:ascii="Cambria" w:hAnsi="Cambria" w:cs="Arial"/>
          <w:b/>
          <w:bCs/>
          <w:sz w:val="18"/>
          <w:szCs w:val="18"/>
        </w:rPr>
        <w:tab/>
        <w:t>RAŻĄCO NISKA CENA</w:t>
      </w:r>
    </w:p>
    <w:p w14:paraId="3E5A7FC5" w14:textId="77777777" w:rsidR="00A82D2B" w:rsidRPr="00EA3B69" w:rsidRDefault="00A82D2B" w:rsidP="00A82D2B">
      <w:pPr>
        <w:suppressAutoHyphens w:val="0"/>
        <w:ind w:right="113"/>
        <w:jc w:val="both"/>
        <w:rPr>
          <w:rFonts w:ascii="Cambria" w:hAnsi="Cambria"/>
          <w:sz w:val="18"/>
          <w:szCs w:val="18"/>
        </w:rPr>
      </w:pPr>
      <w:r w:rsidRPr="00EA3B69">
        <w:rPr>
          <w:rFonts w:ascii="Cambria" w:hAnsi="Cambria"/>
          <w:sz w:val="18"/>
          <w:szCs w:val="18"/>
        </w:rPr>
        <w:t>1</w:t>
      </w:r>
      <w:r>
        <w:rPr>
          <w:rFonts w:ascii="Cambria" w:hAnsi="Cambria"/>
          <w:sz w:val="18"/>
          <w:szCs w:val="18"/>
        </w:rPr>
        <w:t>7</w:t>
      </w:r>
      <w:r w:rsidRPr="00EA3B69">
        <w:rPr>
          <w:rFonts w:ascii="Cambria" w:hAnsi="Cambria"/>
          <w:sz w:val="18"/>
          <w:szCs w:val="18"/>
        </w:rPr>
        <w:t xml:space="preserve">.1 </w:t>
      </w:r>
      <w:r>
        <w:rPr>
          <w:rFonts w:ascii="Cambria" w:hAnsi="Cambria"/>
          <w:sz w:val="18"/>
          <w:szCs w:val="18"/>
        </w:rPr>
        <w:t xml:space="preserve">      </w:t>
      </w:r>
      <w:r w:rsidRPr="00EA3B69">
        <w:rPr>
          <w:rFonts w:ascii="Cambria" w:hAnsi="Cambria"/>
          <w:sz w:val="18"/>
          <w:szCs w:val="18"/>
        </w:rPr>
        <w:t>Jeżeli zaoferowana cena lub koszt wydają się rażąco niskie w stosunku do przedmiotu zamówienia, tj. różnią się o więcej niż 30% od średniej arytmetycznej cen wszystkich ważnych ofert niepodlegających odrzuceniu, lub budzą</w:t>
      </w:r>
      <w:r>
        <w:rPr>
          <w:rFonts w:ascii="Cambria" w:hAnsi="Cambria"/>
          <w:sz w:val="18"/>
          <w:szCs w:val="18"/>
        </w:rPr>
        <w:t xml:space="preserve"> </w:t>
      </w:r>
      <w:r w:rsidRPr="00EA3B69">
        <w:rPr>
          <w:rFonts w:ascii="Cambria" w:hAnsi="Cambria"/>
          <w:sz w:val="18"/>
          <w:szCs w:val="18"/>
        </w:rPr>
        <w:t>wątpliwości zamawiającego co do możliwości wykonania przedmiotu zamówienia</w:t>
      </w:r>
      <w:r>
        <w:rPr>
          <w:rFonts w:ascii="Cambria" w:hAnsi="Cambria"/>
          <w:sz w:val="18"/>
          <w:szCs w:val="18"/>
        </w:rPr>
        <w:t xml:space="preserve"> </w:t>
      </w:r>
      <w:r w:rsidRPr="00EA3B69">
        <w:rPr>
          <w:rFonts w:ascii="Cambria" w:hAnsi="Cambria"/>
          <w:sz w:val="18"/>
          <w:szCs w:val="18"/>
        </w:rPr>
        <w:t>zgodnie z wymaganiami określonymi w zapytaniu ofertowym lub wynikającymi z odrębnych przepisów, zamawiający żąda od wykonawcy złożenia w wyznaczonym terminie wyjaśnień, w tym złożenia dowodów w zakresie wyliczenia</w:t>
      </w:r>
      <w:r>
        <w:rPr>
          <w:rFonts w:ascii="Cambria" w:hAnsi="Cambria"/>
          <w:sz w:val="18"/>
          <w:szCs w:val="18"/>
        </w:rPr>
        <w:t xml:space="preserve"> </w:t>
      </w:r>
      <w:r w:rsidRPr="00EA3B69">
        <w:rPr>
          <w:rFonts w:ascii="Cambria" w:hAnsi="Cambria"/>
          <w:sz w:val="18"/>
          <w:szCs w:val="18"/>
        </w:rPr>
        <w:t>ceny lub kosztu.</w:t>
      </w:r>
      <w:r>
        <w:rPr>
          <w:rFonts w:ascii="Cambria" w:hAnsi="Cambria"/>
          <w:sz w:val="18"/>
          <w:szCs w:val="18"/>
        </w:rPr>
        <w:t xml:space="preserve"> </w:t>
      </w:r>
      <w:r w:rsidRPr="00EA3B69">
        <w:rPr>
          <w:rFonts w:ascii="Cambria" w:hAnsi="Cambria"/>
          <w:sz w:val="18"/>
          <w:szCs w:val="18"/>
        </w:rPr>
        <w:t>Zamawiający ocenia te wyjaśnienia w konsultacji z wykonawcą i może odrzucić tę ofertę wyłącznie w przypadku, gdy złożone wyjaśnienia wraz z dowodami nie uzasadniają podanej ceny lub kosztu w tej ofercie.</w:t>
      </w:r>
    </w:p>
    <w:p w14:paraId="30E47BBD" w14:textId="77777777" w:rsidR="00A82D2B" w:rsidRPr="00EA3B69" w:rsidRDefault="00A82D2B" w:rsidP="00A82D2B">
      <w:pPr>
        <w:suppressAutoHyphens w:val="0"/>
        <w:ind w:right="113"/>
        <w:jc w:val="both"/>
        <w:rPr>
          <w:rFonts w:ascii="Cambria" w:hAnsi="Cambria"/>
          <w:sz w:val="18"/>
          <w:szCs w:val="18"/>
        </w:rPr>
      </w:pPr>
      <w:r w:rsidRPr="00EA3B69">
        <w:rPr>
          <w:rFonts w:ascii="Cambria" w:hAnsi="Cambria"/>
          <w:sz w:val="18"/>
          <w:szCs w:val="18"/>
        </w:rPr>
        <w:t>1</w:t>
      </w:r>
      <w:r>
        <w:rPr>
          <w:rFonts w:ascii="Cambria" w:hAnsi="Cambria"/>
          <w:sz w:val="18"/>
          <w:szCs w:val="18"/>
        </w:rPr>
        <w:t>7</w:t>
      </w:r>
      <w:r w:rsidRPr="00EA3B69">
        <w:rPr>
          <w:rFonts w:ascii="Cambria" w:hAnsi="Cambria"/>
          <w:sz w:val="18"/>
          <w:szCs w:val="18"/>
        </w:rPr>
        <w:t xml:space="preserve">.2. </w:t>
      </w:r>
      <w:r>
        <w:rPr>
          <w:rFonts w:ascii="Cambria" w:hAnsi="Cambria"/>
          <w:sz w:val="18"/>
          <w:szCs w:val="18"/>
        </w:rPr>
        <w:t xml:space="preserve">      </w:t>
      </w:r>
      <w:r w:rsidRPr="00EA3B69">
        <w:rPr>
          <w:rFonts w:ascii="Cambria" w:hAnsi="Cambria"/>
          <w:sz w:val="18"/>
          <w:szCs w:val="18"/>
        </w:rPr>
        <w:t xml:space="preserve">Obowiązek udowodnienia, że oferta nie zawiera rażąco niskiej ceny spoczywa na Wykonawcy. </w:t>
      </w:r>
    </w:p>
    <w:p w14:paraId="486BCCF7" w14:textId="77777777" w:rsidR="00A82D2B" w:rsidRPr="00EA3B69" w:rsidRDefault="00A82D2B" w:rsidP="00A82D2B">
      <w:pPr>
        <w:suppressAutoHyphens w:val="0"/>
        <w:ind w:right="113"/>
        <w:jc w:val="both"/>
        <w:rPr>
          <w:rFonts w:ascii="Cambria" w:hAnsi="Cambria"/>
          <w:sz w:val="18"/>
          <w:szCs w:val="18"/>
        </w:rPr>
      </w:pPr>
      <w:r w:rsidRPr="00EA3B69">
        <w:rPr>
          <w:rFonts w:ascii="Cambria" w:hAnsi="Cambria"/>
          <w:sz w:val="18"/>
          <w:szCs w:val="18"/>
        </w:rPr>
        <w:t>1</w:t>
      </w:r>
      <w:r>
        <w:rPr>
          <w:rFonts w:ascii="Cambria" w:hAnsi="Cambria"/>
          <w:sz w:val="18"/>
          <w:szCs w:val="18"/>
        </w:rPr>
        <w:t>7</w:t>
      </w:r>
      <w:r w:rsidRPr="00EA3B69">
        <w:rPr>
          <w:rFonts w:ascii="Cambria" w:hAnsi="Cambria"/>
          <w:sz w:val="18"/>
          <w:szCs w:val="18"/>
        </w:rPr>
        <w:t xml:space="preserve">.3. </w:t>
      </w:r>
      <w:r>
        <w:rPr>
          <w:rFonts w:ascii="Cambria" w:hAnsi="Cambria"/>
          <w:sz w:val="18"/>
          <w:szCs w:val="18"/>
        </w:rPr>
        <w:t xml:space="preserve">   </w:t>
      </w:r>
      <w:r w:rsidRPr="00EA3B69">
        <w:rPr>
          <w:rFonts w:ascii="Cambria" w:hAnsi="Cambria"/>
          <w:sz w:val="18"/>
          <w:szCs w:val="18"/>
        </w:rPr>
        <w:t>Odrzuceniu jako oferta z rażąco niską ceną podlega oferta wykonawcy, który nie udzielił wyjaśnień w wyznaczonym terminie, lub jeżeli złożone wyjaśnienia wraz z dowodami nie uzasadniają podanej w ofercie ceny.</w:t>
      </w:r>
    </w:p>
    <w:p w14:paraId="6AA2E842" w14:textId="77777777" w:rsidR="00A82D2B" w:rsidRPr="001E1FF4" w:rsidRDefault="00A82D2B" w:rsidP="00A82D2B">
      <w:pPr>
        <w:suppressAutoHyphens w:val="0"/>
        <w:ind w:right="-227"/>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A82D2B" w:rsidRPr="001E1FF4" w14:paraId="6E6FBDC3" w14:textId="77777777" w:rsidTr="00B93A2F">
        <w:tc>
          <w:tcPr>
            <w:tcW w:w="9126" w:type="dxa"/>
            <w:shd w:val="clear" w:color="auto" w:fill="E7E6E6"/>
            <w:vAlign w:val="center"/>
          </w:tcPr>
          <w:p w14:paraId="06B52597" w14:textId="77777777" w:rsidR="00A82D2B" w:rsidRPr="001E1FF4" w:rsidRDefault="00A82D2B" w:rsidP="00B93A2F">
            <w:pPr>
              <w:spacing w:before="120" w:after="120"/>
              <w:ind w:left="654" w:hanging="709"/>
              <w:rPr>
                <w:b/>
                <w:bCs/>
              </w:rPr>
            </w:pPr>
            <w:r w:rsidRPr="001E1FF4">
              <w:rPr>
                <w:b/>
                <w:bCs/>
              </w:rPr>
              <w:t>1</w:t>
            </w:r>
            <w:r>
              <w:rPr>
                <w:b/>
                <w:bCs/>
              </w:rPr>
              <w:t>8</w:t>
            </w:r>
            <w:r w:rsidRPr="001E1FF4">
              <w:rPr>
                <w:b/>
                <w:bCs/>
              </w:rPr>
              <w:t xml:space="preserve">. </w:t>
            </w:r>
            <w:r w:rsidRPr="001E1FF4">
              <w:rPr>
                <w:b/>
                <w:bCs/>
              </w:rPr>
              <w:tab/>
            </w:r>
            <w:r w:rsidRPr="00D2727D">
              <w:rPr>
                <w:b/>
                <w:bCs/>
                <w:sz w:val="18"/>
                <w:szCs w:val="18"/>
              </w:rPr>
              <w:t>KLAUZULA INFORMACYJNA DOTYCZĄCA PRZETWARZANIA DANYCH OSOBOWYCH.</w:t>
            </w:r>
          </w:p>
        </w:tc>
      </w:tr>
    </w:tbl>
    <w:p w14:paraId="4FCFCC9D" w14:textId="77777777" w:rsidR="00A82D2B" w:rsidRPr="001E1FF4" w:rsidRDefault="00A82D2B" w:rsidP="00A82D2B">
      <w:pPr>
        <w:tabs>
          <w:tab w:val="left" w:pos="426"/>
        </w:tabs>
        <w:suppressAutoHyphens w:val="0"/>
        <w:jc w:val="both"/>
        <w:rPr>
          <w:b/>
        </w:rPr>
      </w:pPr>
    </w:p>
    <w:p w14:paraId="71E976BA" w14:textId="77777777" w:rsidR="00A82D2B" w:rsidRDefault="00A82D2B" w:rsidP="00A82D2B">
      <w:pPr>
        <w:tabs>
          <w:tab w:val="left" w:pos="426"/>
        </w:tabs>
        <w:suppressAutoHyphens w:val="0"/>
        <w:ind w:left="709" w:right="113" w:hanging="709"/>
        <w:jc w:val="both"/>
      </w:pPr>
      <w:bookmarkStart w:id="20" w:name="_Hlk181617721"/>
      <w:r>
        <w:t>18.</w:t>
      </w:r>
      <w:r w:rsidRPr="001E1FF4">
        <w:t xml:space="preserve">1. </w:t>
      </w:r>
      <w:r w:rsidRPr="001E1FF4">
        <w:tab/>
        <w:t xml:space="preserve"> Wykonawca zobowiązany jest to zapoznania się z treścią poniższej klauzuli informacyjnej.</w:t>
      </w:r>
      <w:r>
        <w:t xml:space="preserve"> </w:t>
      </w:r>
    </w:p>
    <w:p w14:paraId="247CB9A7" w14:textId="77777777" w:rsidR="00A82D2B" w:rsidRDefault="00A82D2B" w:rsidP="00A82D2B">
      <w:pPr>
        <w:tabs>
          <w:tab w:val="left" w:pos="426"/>
        </w:tabs>
        <w:suppressAutoHyphens w:val="0"/>
        <w:ind w:left="709" w:right="113" w:hanging="709"/>
        <w:jc w:val="both"/>
      </w:pPr>
    </w:p>
    <w:p w14:paraId="5FEB0DB6" w14:textId="77777777" w:rsidR="00A82D2B" w:rsidRPr="001E1FF4" w:rsidRDefault="00A82D2B" w:rsidP="00A82D2B">
      <w:pPr>
        <w:tabs>
          <w:tab w:val="left" w:pos="426"/>
        </w:tabs>
        <w:suppressAutoHyphens w:val="0"/>
        <w:ind w:right="113"/>
        <w:jc w:val="both"/>
      </w:pPr>
      <w:r w:rsidRPr="001E1FF4">
        <w:t>Zgodnie z art. 13 ust. 1 i 2 rozporządzenia Parlamentu Europejskiego i Rady (UE) 2016/679 z dnia 27 kwietnia</w:t>
      </w:r>
      <w:r>
        <w:t xml:space="preserve"> </w:t>
      </w:r>
      <w:r w:rsidRPr="001E1FF4">
        <w:t>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779FB59" w14:textId="77777777" w:rsidR="00A82D2B" w:rsidRPr="008266A5" w:rsidRDefault="00A82D2B" w:rsidP="00A82D2B">
      <w:pPr>
        <w:numPr>
          <w:ilvl w:val="0"/>
          <w:numId w:val="28"/>
        </w:numPr>
        <w:suppressAutoHyphens w:val="0"/>
        <w:overflowPunct/>
        <w:autoSpaceDE/>
        <w:autoSpaceDN/>
        <w:adjustRightInd/>
        <w:ind w:left="530"/>
        <w:jc w:val="both"/>
        <w:textAlignment w:val="auto"/>
        <w:rPr>
          <w:b/>
          <w:bCs/>
        </w:rPr>
      </w:pPr>
      <w:r w:rsidRPr="00DC117D">
        <w:t xml:space="preserve">Administratorem danych osobowych w niniejszym </w:t>
      </w:r>
      <w:r>
        <w:t>postępowaniu</w:t>
      </w:r>
      <w:r w:rsidRPr="00DC117D">
        <w:t xml:space="preserve"> jest </w:t>
      </w:r>
      <w:r w:rsidRPr="00DC117D">
        <w:rPr>
          <w:b/>
          <w:bCs/>
        </w:rPr>
        <w:t xml:space="preserve">TOP EDUCATION ELIZA MASNY, ul. </w:t>
      </w:r>
      <w:proofErr w:type="spellStart"/>
      <w:r w:rsidRPr="00DC117D">
        <w:rPr>
          <w:b/>
          <w:bCs/>
        </w:rPr>
        <w:t>Firlika</w:t>
      </w:r>
      <w:proofErr w:type="spellEnd"/>
      <w:r w:rsidRPr="00DC117D">
        <w:rPr>
          <w:b/>
          <w:bCs/>
        </w:rPr>
        <w:t xml:space="preserve"> 20/207,</w:t>
      </w:r>
      <w:r>
        <w:rPr>
          <w:b/>
          <w:bCs/>
        </w:rPr>
        <w:t xml:space="preserve"> </w:t>
      </w:r>
      <w:r w:rsidRPr="00DC117D">
        <w:rPr>
          <w:b/>
          <w:bCs/>
        </w:rPr>
        <w:t>7</w:t>
      </w:r>
      <w:r>
        <w:rPr>
          <w:b/>
          <w:bCs/>
        </w:rPr>
        <w:t>1</w:t>
      </w:r>
      <w:r w:rsidRPr="00DC117D">
        <w:rPr>
          <w:b/>
          <w:bCs/>
        </w:rPr>
        <w:t>-637 Szczecin.</w:t>
      </w:r>
      <w:r>
        <w:rPr>
          <w:b/>
          <w:bCs/>
        </w:rPr>
        <w:t xml:space="preserve"> </w:t>
      </w:r>
      <w:r w:rsidRPr="00131C30">
        <w:t xml:space="preserve">W razie pytań związanych z przetwarzaniem danych osobowych zapraszamy do kontaktu </w:t>
      </w:r>
      <w:r>
        <w:t xml:space="preserve">z administratorem </w:t>
      </w:r>
      <w:r w:rsidRPr="00131C30">
        <w:t xml:space="preserve">pod adresem e-mail: </w:t>
      </w:r>
      <w:hyperlink r:id="rId15" w:history="1">
        <w:r w:rsidRPr="008266A5">
          <w:rPr>
            <w:rStyle w:val="Hipercze"/>
            <w:rFonts w:eastAsiaTheme="majorEastAsia"/>
            <w:b/>
            <w:bCs/>
          </w:rPr>
          <w:t>biuro@topeducation.pl</w:t>
        </w:r>
      </w:hyperlink>
    </w:p>
    <w:p w14:paraId="7DAC6550" w14:textId="77777777" w:rsidR="00A82D2B" w:rsidRPr="001E1FF4" w:rsidRDefault="00A82D2B" w:rsidP="00A82D2B">
      <w:pPr>
        <w:numPr>
          <w:ilvl w:val="0"/>
          <w:numId w:val="28"/>
        </w:numPr>
        <w:suppressAutoHyphens w:val="0"/>
        <w:overflowPunct/>
        <w:autoSpaceDE/>
        <w:autoSpaceDN/>
        <w:adjustRightInd/>
        <w:ind w:left="530"/>
        <w:jc w:val="both"/>
        <w:textAlignment w:val="auto"/>
      </w:pPr>
      <w:r w:rsidRPr="001E1FF4">
        <w:t>Przetwarzanie danych jest zgodne z prawem i spełnia warunki, o których mowa w art. 6 ust. 1 lit. c) RODO – dane osobowe są niezbędne na podstawie:</w:t>
      </w:r>
    </w:p>
    <w:p w14:paraId="59B7A20D" w14:textId="77777777" w:rsidR="00A82D2B" w:rsidRPr="001E1FF4" w:rsidRDefault="00A82D2B" w:rsidP="00A82D2B">
      <w:pPr>
        <w:numPr>
          <w:ilvl w:val="0"/>
          <w:numId w:val="30"/>
        </w:numPr>
        <w:suppressAutoHyphens w:val="0"/>
        <w:overflowPunct/>
        <w:autoSpaceDE/>
        <w:autoSpaceDN/>
        <w:adjustRightInd/>
        <w:ind w:left="927"/>
        <w:jc w:val="both"/>
        <w:textAlignment w:val="auto"/>
      </w:pPr>
      <w:r w:rsidRPr="001E1FF4">
        <w:t>ustawy z dnia 28 kwietnia 2022 r. o zasadach realizacji zadań finansowanych ze środków europejskich w perspektywie finansowej 2021–2027 (wdrożeniowa),</w:t>
      </w:r>
    </w:p>
    <w:p w14:paraId="74D0AD74" w14:textId="77777777" w:rsidR="00A82D2B" w:rsidRPr="001E1FF4" w:rsidRDefault="00A82D2B" w:rsidP="00A82D2B">
      <w:pPr>
        <w:numPr>
          <w:ilvl w:val="0"/>
          <w:numId w:val="30"/>
        </w:numPr>
        <w:suppressAutoHyphens w:val="0"/>
        <w:overflowPunct/>
        <w:autoSpaceDE/>
        <w:autoSpaceDN/>
        <w:adjustRightInd/>
        <w:spacing w:before="100" w:beforeAutospacing="1" w:after="100" w:afterAutospacing="1"/>
        <w:ind w:left="927"/>
        <w:jc w:val="both"/>
        <w:textAlignment w:val="auto"/>
      </w:pPr>
      <w:r w:rsidRPr="001E1FF4">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049B2817" w14:textId="77777777" w:rsidR="00A82D2B" w:rsidRPr="001E1FF4" w:rsidRDefault="00A82D2B" w:rsidP="00A82D2B">
      <w:pPr>
        <w:numPr>
          <w:ilvl w:val="0"/>
          <w:numId w:val="30"/>
        </w:numPr>
        <w:suppressAutoHyphens w:val="0"/>
        <w:overflowPunct/>
        <w:autoSpaceDE/>
        <w:autoSpaceDN/>
        <w:adjustRightInd/>
        <w:spacing w:before="100" w:beforeAutospacing="1"/>
        <w:ind w:left="927"/>
        <w:jc w:val="both"/>
        <w:textAlignment w:val="auto"/>
      </w:pPr>
      <w:r w:rsidRPr="001E1FF4">
        <w:t>rozporządzenia Parlamentu Europejskiego i Rady (UE) 2021/1057 z dnia 24 czerwca 2021 r. ustanawiające Europejski Fundusz Społeczny Plus (EFS+) oraz uchylające rozporządzenie (UE) nr 1296/2013 (Dz. Urz. UE L 231 z 30.06.2021, str. 21, z późn. zm.)</w:t>
      </w:r>
    </w:p>
    <w:p w14:paraId="4F5DB207" w14:textId="77777777" w:rsidR="00A82D2B" w:rsidRPr="008266A5" w:rsidRDefault="00A82D2B" w:rsidP="00A82D2B">
      <w:pPr>
        <w:numPr>
          <w:ilvl w:val="0"/>
          <w:numId w:val="28"/>
        </w:numPr>
        <w:suppressAutoHyphens w:val="0"/>
        <w:overflowPunct/>
        <w:autoSpaceDE/>
        <w:autoSpaceDN/>
        <w:adjustRightInd/>
        <w:ind w:left="530" w:right="113"/>
        <w:jc w:val="both"/>
        <w:textAlignment w:val="auto"/>
        <w:rPr>
          <w:b/>
          <w:bCs/>
        </w:rPr>
      </w:pPr>
      <w:r w:rsidRPr="00D2727D">
        <w:rPr>
          <w:color w:val="000000"/>
        </w:rPr>
        <w:t xml:space="preserve">Państwa dane osobowe przetwarzane będą na podstawie art. 6 ust. 1 lit. c RODO w celu związanym </w:t>
      </w:r>
      <w:r w:rsidRPr="00D2727D">
        <w:rPr>
          <w:color w:val="000000"/>
        </w:rPr>
        <w:br/>
        <w:t xml:space="preserve">z procedurą niniejszego </w:t>
      </w:r>
      <w:r w:rsidRPr="00410117">
        <w:rPr>
          <w:b/>
          <w:bCs/>
          <w:color w:val="000000"/>
        </w:rPr>
        <w:t>zapytania ofertowego w ramach realizacji projektu pn</w:t>
      </w:r>
      <w:r w:rsidRPr="00D2727D">
        <w:rPr>
          <w:color w:val="000000"/>
        </w:rPr>
        <w:t>. „</w:t>
      </w:r>
      <w:r w:rsidRPr="00D2727D">
        <w:rPr>
          <w:b/>
          <w:bCs/>
          <w:color w:val="000000" w:themeColor="text1"/>
        </w:rPr>
        <w:t>Rozwój kompetencji kluczowych uczniów Szkoły Podstawowej nr 2 im. Stanisława Staszica w Ostrołęce”</w:t>
      </w:r>
      <w:r w:rsidRPr="00D2727D">
        <w:rPr>
          <w:color w:val="000000" w:themeColor="text1"/>
        </w:rPr>
        <w:t xml:space="preserve"> współfinansowanego ze środków Europejskiego Funduszu Społecznego Plus</w:t>
      </w:r>
      <w:r w:rsidRPr="00D2727D">
        <w:t xml:space="preserve"> w ramach Programu Fundusze Europejskie dla Mazowsza 2021-2027, nr naboru  FEMA.07.02-IP.01-012/24,  realizowanego w ramach Priorytetu VII Fundusze Europejskie dla nowoczesnej i dostępnej edukacji na Mazowszu, Działanie FEMA 07.02 Wzmocnienie kompetencji uczniów.</w:t>
      </w:r>
      <w:r>
        <w:rPr>
          <w:sz w:val="18"/>
          <w:szCs w:val="18"/>
        </w:rPr>
        <w:t xml:space="preserve"> </w:t>
      </w:r>
      <w:r w:rsidRPr="001E1FF4">
        <w:t xml:space="preserve">Dane osobowe przetwarzane będą w celu rozpatrzenia oferty, </w:t>
      </w:r>
      <w:r w:rsidRPr="008266A5">
        <w:rPr>
          <w:bCs/>
        </w:rPr>
        <w:t xml:space="preserve">a w przypadku wyboru oferty Wykonawcy – także w celu </w:t>
      </w:r>
      <w:r>
        <w:rPr>
          <w:bCs/>
        </w:rPr>
        <w:t>zawarcia</w:t>
      </w:r>
      <w:r w:rsidRPr="008266A5">
        <w:rPr>
          <w:bCs/>
        </w:rPr>
        <w:t xml:space="preserve"> z nim Umowy</w:t>
      </w:r>
      <w:r w:rsidRPr="001E1FF4">
        <w:t xml:space="preserve"> </w:t>
      </w:r>
      <w:r>
        <w:br/>
      </w:r>
      <w:r w:rsidRPr="001E1FF4">
        <w:t xml:space="preserve">i realizacji zamówienia wynikającego z </w:t>
      </w:r>
      <w:r>
        <w:t>niniejszego postępowania.</w:t>
      </w:r>
    </w:p>
    <w:p w14:paraId="58838ECF" w14:textId="77777777" w:rsidR="00A82D2B" w:rsidRPr="001E1FF4" w:rsidRDefault="00A82D2B" w:rsidP="00A82D2B">
      <w:pPr>
        <w:numPr>
          <w:ilvl w:val="0"/>
          <w:numId w:val="28"/>
        </w:numPr>
        <w:suppressAutoHyphens w:val="0"/>
        <w:overflowPunct/>
        <w:autoSpaceDE/>
        <w:autoSpaceDN/>
        <w:adjustRightInd/>
        <w:ind w:left="530" w:right="113"/>
        <w:jc w:val="both"/>
        <w:textAlignment w:val="auto"/>
      </w:pPr>
      <w:r w:rsidRPr="001E1FF4">
        <w:t>Obowiązek podania danych osobowych bezpośrednio Państwa dotyczących jest wymogiem określonym w Wytycznych Ministra Funduszy i Polityki Regionalnej z dnia 18 listopada 2022 r. dotyczących kwalifikowalności wydatków na lata 2021-2027.</w:t>
      </w:r>
    </w:p>
    <w:p w14:paraId="4A0A73FD" w14:textId="77777777" w:rsidR="00A82D2B" w:rsidRPr="008266A5" w:rsidRDefault="00A82D2B" w:rsidP="00A82D2B">
      <w:pPr>
        <w:numPr>
          <w:ilvl w:val="0"/>
          <w:numId w:val="28"/>
        </w:numPr>
        <w:tabs>
          <w:tab w:val="left" w:pos="426"/>
        </w:tabs>
        <w:suppressAutoHyphens w:val="0"/>
        <w:ind w:left="530" w:right="113"/>
        <w:jc w:val="both"/>
      </w:pPr>
      <w:r w:rsidRPr="001E1FF4">
        <w:t xml:space="preserve">  Dane osobowe będą udostępniane innym podmiotom zgodnie z obowiązującymi przepisami prawa oraz innym </w:t>
      </w:r>
      <w:proofErr w:type="spellStart"/>
      <w:r w:rsidRPr="001E1FF4">
        <w:t>współadministratorom</w:t>
      </w:r>
      <w:proofErr w:type="spellEnd"/>
      <w:r w:rsidRPr="001E1FF4">
        <w:t>, o których mowa w art. 87 ustawy z dnia 28.04.2022 o zasadach realizacji zadań finansowanych ze środków europejskich w perspektywie finansowej 2021-2027 (Dz. U. poz. 1079)</w:t>
      </w:r>
      <w:r>
        <w:t xml:space="preserve">, </w:t>
      </w:r>
      <w:r w:rsidRPr="001E1FF4">
        <w:t xml:space="preserve">w szczególności: ministrowi właściwemu do spraw rozwoju regionalnego, do spraw finansów publicznych, </w:t>
      </w:r>
      <w:r w:rsidRPr="008266A5">
        <w:t xml:space="preserve">instytucjom zarządzającym, instytucjom pośredniczącym, instytucjom wdrażającym, organom kontroli i audytu, a także podmiotom, którym wymienione podmioty powierzają realizację zadań na podstawie odrębnej umowy, w zakresie niezbędnym do realizacji ich zadań wynikających z przepisów ustawy. </w:t>
      </w:r>
    </w:p>
    <w:p w14:paraId="0E10941E" w14:textId="77777777" w:rsidR="00A82D2B" w:rsidRPr="008266A5" w:rsidRDefault="00A82D2B" w:rsidP="00A82D2B">
      <w:pPr>
        <w:numPr>
          <w:ilvl w:val="0"/>
          <w:numId w:val="28"/>
        </w:numPr>
        <w:tabs>
          <w:tab w:val="left" w:pos="426"/>
        </w:tabs>
        <w:suppressAutoHyphens w:val="0"/>
        <w:ind w:left="530" w:right="113"/>
        <w:jc w:val="both"/>
      </w:pPr>
      <w:r w:rsidRPr="008266A5">
        <w:t xml:space="preserve"> </w:t>
      </w:r>
      <w:r>
        <w:t xml:space="preserve"> </w:t>
      </w:r>
      <w:r w:rsidRPr="008266A5">
        <w:t xml:space="preserve">Państwa dane osobowe będą przechowywane przez okres niezbędny do realizacji i trwałości Projektu. </w:t>
      </w:r>
    </w:p>
    <w:p w14:paraId="2D0F0942" w14:textId="77777777" w:rsidR="00A82D2B" w:rsidRPr="008266A5" w:rsidRDefault="00A82D2B" w:rsidP="00A82D2B">
      <w:pPr>
        <w:numPr>
          <w:ilvl w:val="0"/>
          <w:numId w:val="28"/>
        </w:numPr>
        <w:tabs>
          <w:tab w:val="left" w:pos="426"/>
        </w:tabs>
        <w:suppressAutoHyphens w:val="0"/>
        <w:ind w:left="530" w:right="113"/>
        <w:jc w:val="both"/>
      </w:pPr>
      <w:r w:rsidRPr="008266A5">
        <w:t xml:space="preserve"> </w:t>
      </w:r>
      <w:r>
        <w:t xml:space="preserve"> </w:t>
      </w:r>
      <w:r w:rsidRPr="008266A5">
        <w:t xml:space="preserve">Obowiązek podania przez Państwa danych osobowych bezpośrednio Państwa dotyczących jest wymogiem ustawowym określonym w </w:t>
      </w:r>
      <w:proofErr w:type="gramStart"/>
      <w:r w:rsidRPr="008266A5">
        <w:t>przepisach</w:t>
      </w:r>
      <w:proofErr w:type="gramEnd"/>
      <w:r w:rsidRPr="008266A5">
        <w:t xml:space="preserve"> o których mowa w pkt. </w:t>
      </w:r>
      <w:r>
        <w:t>2,</w:t>
      </w:r>
      <w:r w:rsidRPr="008266A5">
        <w:t>3</w:t>
      </w:r>
      <w:r>
        <w:t xml:space="preserve">,4 </w:t>
      </w:r>
      <w:r w:rsidRPr="008266A5">
        <w:t xml:space="preserve">i 5 w związku z udziałem </w:t>
      </w:r>
      <w:r>
        <w:br/>
      </w:r>
      <w:r w:rsidRPr="008266A5">
        <w:t xml:space="preserve">w </w:t>
      </w:r>
      <w:r>
        <w:t xml:space="preserve">niniejszym </w:t>
      </w:r>
      <w:r w:rsidRPr="008266A5">
        <w:t xml:space="preserve">postępowaniu o udzielenie zamówienia. </w:t>
      </w:r>
    </w:p>
    <w:p w14:paraId="34E2F1F5" w14:textId="77777777" w:rsidR="00A82D2B" w:rsidRPr="00117705" w:rsidRDefault="00A82D2B" w:rsidP="00A82D2B">
      <w:pPr>
        <w:numPr>
          <w:ilvl w:val="0"/>
          <w:numId w:val="28"/>
        </w:numPr>
        <w:tabs>
          <w:tab w:val="left" w:pos="426"/>
        </w:tabs>
        <w:suppressAutoHyphens w:val="0"/>
        <w:ind w:left="530" w:right="113"/>
        <w:jc w:val="both"/>
      </w:pPr>
      <w:r>
        <w:rPr>
          <w:color w:val="000000"/>
        </w:rPr>
        <w:t xml:space="preserve">  </w:t>
      </w:r>
      <w:r w:rsidRPr="00117705">
        <w:t xml:space="preserve">Wykonawca ubiegając się o udzielenie niniejszego zamówienia publicznego jest zobowiązany do wypełnienia wszystkich obowiązków formalno-prawnych związanych z udziałem w postępowaniu. </w:t>
      </w:r>
      <w:r>
        <w:t xml:space="preserve"> </w:t>
      </w:r>
      <w:r w:rsidRPr="00117705">
        <w:t xml:space="preserve">Do obowiązków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zastosowana, gdy i w zakresie, w jakim osoba fizyczna, której dane dotyczą, dysonuje już tymi informacjami (art. 13 ust. 4 RODO). </w:t>
      </w:r>
    </w:p>
    <w:p w14:paraId="01691AB3" w14:textId="77777777" w:rsidR="00A82D2B" w:rsidRPr="00117705" w:rsidRDefault="00A82D2B" w:rsidP="00A82D2B">
      <w:pPr>
        <w:numPr>
          <w:ilvl w:val="0"/>
          <w:numId w:val="28"/>
        </w:numPr>
        <w:tabs>
          <w:tab w:val="left" w:pos="426"/>
        </w:tabs>
        <w:suppressAutoHyphens w:val="0"/>
        <w:ind w:left="530" w:right="113"/>
        <w:jc w:val="both"/>
      </w:pPr>
      <w:r>
        <w:t xml:space="preserve">  </w:t>
      </w:r>
      <w:r w:rsidRPr="00117705">
        <w:t xml:space="preserve">Wykonawca zobowiązany jest wypełnić obowiązek informacyjny wynikający z art. 14 RODO względem osób fizycznych, których dane przekazuje Zamawiającemu i których dane bezpośrednio pozyskał, chyba że ma zastosowanie co najmniej jedno z </w:t>
      </w:r>
      <w:proofErr w:type="spellStart"/>
      <w:r w:rsidRPr="00117705">
        <w:t>wyłączeń</w:t>
      </w:r>
      <w:proofErr w:type="spellEnd"/>
      <w:r w:rsidRPr="00117705">
        <w:t xml:space="preserve">, o których mowa w art. 14 ust. 5 RODO. </w:t>
      </w:r>
    </w:p>
    <w:p w14:paraId="3831FE93" w14:textId="77777777" w:rsidR="00A82D2B" w:rsidRPr="008266A5" w:rsidRDefault="00A82D2B" w:rsidP="00A82D2B">
      <w:pPr>
        <w:numPr>
          <w:ilvl w:val="0"/>
          <w:numId w:val="28"/>
        </w:numPr>
        <w:tabs>
          <w:tab w:val="left" w:pos="426"/>
        </w:tabs>
        <w:suppressAutoHyphens w:val="0"/>
        <w:ind w:left="530" w:right="113"/>
        <w:jc w:val="both"/>
      </w:pPr>
      <w:r>
        <w:t xml:space="preserve">  </w:t>
      </w:r>
      <w:r w:rsidRPr="008266A5">
        <w:t xml:space="preserve">W odniesieniu do Państwa danych osobowych decyzje nie będą podejmowane w sposób zautomatyzowany, stosownie do art. 22 RODO. </w:t>
      </w:r>
    </w:p>
    <w:p w14:paraId="7100140F" w14:textId="77777777" w:rsidR="00A82D2B" w:rsidRPr="008266A5" w:rsidRDefault="00A82D2B" w:rsidP="00A82D2B">
      <w:pPr>
        <w:numPr>
          <w:ilvl w:val="0"/>
          <w:numId w:val="28"/>
        </w:numPr>
        <w:tabs>
          <w:tab w:val="left" w:pos="426"/>
        </w:tabs>
        <w:suppressAutoHyphens w:val="0"/>
        <w:ind w:left="530" w:right="113"/>
        <w:jc w:val="both"/>
      </w:pPr>
      <w:r w:rsidRPr="008266A5">
        <w:t xml:space="preserve">   </w:t>
      </w:r>
      <w:proofErr w:type="gramStart"/>
      <w:r w:rsidRPr="008266A5">
        <w:t>Posiadacie  Państwo</w:t>
      </w:r>
      <w:proofErr w:type="gramEnd"/>
      <w:r w:rsidRPr="008266A5">
        <w:t>:</w:t>
      </w:r>
    </w:p>
    <w:p w14:paraId="2B0E73C5" w14:textId="77777777" w:rsidR="00A82D2B" w:rsidRPr="001E1FF4" w:rsidRDefault="00A82D2B" w:rsidP="00A82D2B">
      <w:pPr>
        <w:pStyle w:val="Akapitzlist"/>
        <w:widowControl w:val="0"/>
        <w:numPr>
          <w:ilvl w:val="0"/>
          <w:numId w:val="29"/>
        </w:numPr>
        <w:tabs>
          <w:tab w:val="left" w:pos="426"/>
        </w:tabs>
        <w:suppressAutoHyphens w:val="0"/>
        <w:autoSpaceDN/>
        <w:adjustRightInd/>
        <w:ind w:left="870" w:right="113"/>
        <w:jc w:val="both"/>
      </w:pPr>
      <w:r w:rsidRPr="008266A5">
        <w:t>na podstawie art. 15 RODO prawo dostępu do danych osobowych dotyczących (w przypadku, gdy skorzystanie z tego prawa wymagałoby po stronie administratora niewspółmiernie dużego wysiłku może zostać Państwo zobowiązani</w:t>
      </w:r>
      <w:r w:rsidRPr="001E1FF4">
        <w:t xml:space="preserve"> do wskazania dodatkowych informacji mających na celu sprecyzowanie żądania, w szczególności podania nazwy lub daty postępowania o udzielenie zamówienia albo sprecyzowanie nazwy lub daty zakończonego postępowania o udzielenie zamówienia);</w:t>
      </w:r>
    </w:p>
    <w:p w14:paraId="647C0AD4" w14:textId="77777777" w:rsidR="00A82D2B" w:rsidRPr="001E1FF4" w:rsidRDefault="00A82D2B" w:rsidP="00A82D2B">
      <w:pPr>
        <w:pStyle w:val="Akapitzlist"/>
        <w:widowControl w:val="0"/>
        <w:numPr>
          <w:ilvl w:val="0"/>
          <w:numId w:val="29"/>
        </w:numPr>
        <w:tabs>
          <w:tab w:val="left" w:pos="426"/>
        </w:tabs>
        <w:suppressAutoHyphens w:val="0"/>
        <w:autoSpaceDN/>
        <w:adjustRightInd/>
        <w:ind w:left="870" w:right="113"/>
        <w:jc w:val="both"/>
      </w:pPr>
      <w:r w:rsidRPr="001E1FF4">
        <w:t xml:space="preserve">na podstawie art. 16 RODO prawo do sprostowania Państwa danych osobowych (skorzystanie z prawa do sprostowania nie może skutkować zmianą wyniku </w:t>
      </w:r>
      <w:r>
        <w:t>Z</w:t>
      </w:r>
      <w:r w:rsidRPr="001E1FF4">
        <w:t>apytania ani zmianą istotnych postanowień umowy oraz nie może naruszać integralności protokołu oraz jego załączników);</w:t>
      </w:r>
    </w:p>
    <w:p w14:paraId="05B8650D" w14:textId="77777777" w:rsidR="00A82D2B" w:rsidRPr="001E1FF4" w:rsidRDefault="00A82D2B" w:rsidP="00A82D2B">
      <w:pPr>
        <w:pStyle w:val="Akapitzlist"/>
        <w:widowControl w:val="0"/>
        <w:numPr>
          <w:ilvl w:val="0"/>
          <w:numId w:val="29"/>
        </w:numPr>
        <w:tabs>
          <w:tab w:val="left" w:pos="426"/>
        </w:tabs>
        <w:suppressAutoHyphens w:val="0"/>
        <w:autoSpaceDN/>
        <w:adjustRightInd/>
        <w:ind w:left="870" w:right="113"/>
        <w:jc w:val="both"/>
      </w:pPr>
      <w:r w:rsidRPr="001E1FF4">
        <w:t>na podstawie art. 18 RODO prawo żądania od administratora ograniczenia przetwarzania danych osobowych z zastrzeżeniem okresu trwania postępowania o udzielenie zamówienia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E0944C5" w14:textId="77777777" w:rsidR="00A82D2B" w:rsidRPr="001E1FF4" w:rsidRDefault="00A82D2B" w:rsidP="00A82D2B">
      <w:pPr>
        <w:pStyle w:val="Akapitzlist"/>
        <w:widowControl w:val="0"/>
        <w:numPr>
          <w:ilvl w:val="0"/>
          <w:numId w:val="29"/>
        </w:numPr>
        <w:tabs>
          <w:tab w:val="left" w:pos="426"/>
        </w:tabs>
        <w:suppressAutoHyphens w:val="0"/>
        <w:autoSpaceDN/>
        <w:adjustRightInd/>
        <w:ind w:left="870" w:right="113"/>
        <w:jc w:val="both"/>
      </w:pPr>
      <w:r w:rsidRPr="001E1FF4">
        <w:t>prawo do wniesienia skargi do Prezesa Urzędu Ochrony Danych Osobowych z siedzibą: ul. Stawki 2, 00 193 Warszawa, gdy uznacie Państwo, że przetwarzanie danych osobowych Państwa dotyczących narusza przepisy RODO;</w:t>
      </w:r>
    </w:p>
    <w:p w14:paraId="149FF104" w14:textId="77777777" w:rsidR="00A82D2B" w:rsidRPr="001E1FF4" w:rsidRDefault="00A82D2B" w:rsidP="00A82D2B">
      <w:pPr>
        <w:numPr>
          <w:ilvl w:val="0"/>
          <w:numId w:val="28"/>
        </w:numPr>
        <w:tabs>
          <w:tab w:val="left" w:pos="426"/>
        </w:tabs>
        <w:suppressAutoHyphens w:val="0"/>
        <w:ind w:left="473" w:right="113"/>
        <w:jc w:val="both"/>
      </w:pPr>
      <w:r w:rsidRPr="001E1FF4">
        <w:t>Nie przysługuje Państwu:</w:t>
      </w:r>
    </w:p>
    <w:p w14:paraId="56EDE9D0" w14:textId="77777777" w:rsidR="00A82D2B" w:rsidRPr="001E1FF4" w:rsidRDefault="00A82D2B" w:rsidP="00A82D2B">
      <w:pPr>
        <w:tabs>
          <w:tab w:val="left" w:pos="426"/>
        </w:tabs>
        <w:suppressAutoHyphens w:val="0"/>
        <w:ind w:left="510" w:right="113"/>
        <w:jc w:val="both"/>
      </w:pPr>
      <w:r w:rsidRPr="001E1FF4">
        <w:t>a) w związku z art. 17 ust. 3 lit. b, d lub e RODO prawo do usunięcia danych osobowych</w:t>
      </w:r>
    </w:p>
    <w:p w14:paraId="002FB5B8" w14:textId="77777777" w:rsidR="00A82D2B" w:rsidRPr="001E1FF4" w:rsidRDefault="00A82D2B" w:rsidP="00A82D2B">
      <w:pPr>
        <w:tabs>
          <w:tab w:val="left" w:pos="426"/>
        </w:tabs>
        <w:suppressAutoHyphens w:val="0"/>
        <w:ind w:left="510" w:right="113"/>
        <w:jc w:val="both"/>
      </w:pPr>
      <w:r w:rsidRPr="001E1FF4">
        <w:t xml:space="preserve">b) prawo do przenoszenia danych osobowych, o którym mowa w art. 20 RODO; </w:t>
      </w:r>
    </w:p>
    <w:p w14:paraId="415B0F90" w14:textId="77777777" w:rsidR="00A82D2B" w:rsidRPr="001E1FF4" w:rsidRDefault="00A82D2B" w:rsidP="00A82D2B">
      <w:pPr>
        <w:tabs>
          <w:tab w:val="left" w:pos="426"/>
        </w:tabs>
        <w:suppressAutoHyphens w:val="0"/>
        <w:ind w:left="510" w:right="113"/>
        <w:jc w:val="both"/>
      </w:pPr>
      <w:r w:rsidRPr="001E1FF4">
        <w:t>c) na podstawie art. 21 RODO prawo sprzeciwu, wobec przetwarzania danych osobowych, gdyż podstawą prawną przetwarzania Państwa danych osobowych jest art. 6 ust. 1 lit. c RODO.</w:t>
      </w:r>
    </w:p>
    <w:p w14:paraId="5D70D83C" w14:textId="77777777" w:rsidR="00A82D2B" w:rsidRPr="001E1FF4" w:rsidRDefault="00A82D2B" w:rsidP="00A82D2B">
      <w:pPr>
        <w:pStyle w:val="Akapitzlist"/>
        <w:numPr>
          <w:ilvl w:val="0"/>
          <w:numId w:val="28"/>
        </w:numPr>
        <w:ind w:left="473"/>
        <w:jc w:val="both"/>
        <w:rPr>
          <w:bCs/>
        </w:rPr>
      </w:pPr>
      <w:r w:rsidRPr="001E1FF4">
        <w:rPr>
          <w:bCs/>
        </w:rPr>
        <w:t>Podanie danych jest niezbędne, aby ubiegać się o udzielenie zamówienia.</w:t>
      </w:r>
    </w:p>
    <w:p w14:paraId="4D24649E" w14:textId="77777777" w:rsidR="00A82D2B" w:rsidRPr="001B7731" w:rsidRDefault="00A82D2B" w:rsidP="00A82D2B">
      <w:pPr>
        <w:pStyle w:val="Akapitzlist"/>
        <w:numPr>
          <w:ilvl w:val="0"/>
          <w:numId w:val="28"/>
        </w:numPr>
        <w:spacing w:before="120" w:after="120"/>
        <w:ind w:left="473"/>
        <w:jc w:val="both"/>
        <w:rPr>
          <w:bCs/>
        </w:rPr>
      </w:pPr>
      <w:r w:rsidRPr="001E1FF4">
        <w:rPr>
          <w:bCs/>
        </w:rPr>
        <w:t>Swoim podpisem składanym na ofercie, Wykonawca wyraża zgodę na przetwarzanie danych</w:t>
      </w:r>
      <w:bookmarkEnd w:id="16"/>
      <w:bookmarkEnd w:id="20"/>
      <w:r>
        <w:rPr>
          <w:bCs/>
        </w:rPr>
        <w:t xml:space="preserve"> osobowych.</w:t>
      </w: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9214"/>
      </w:tblGrid>
      <w:tr w:rsidR="00A82D2B" w:rsidRPr="001E1FF4" w14:paraId="6CC33C3D" w14:textId="77777777" w:rsidTr="00B93A2F">
        <w:tc>
          <w:tcPr>
            <w:tcW w:w="9214" w:type="dxa"/>
            <w:shd w:val="clear" w:color="auto" w:fill="E7E6E6"/>
            <w:vAlign w:val="center"/>
          </w:tcPr>
          <w:p w14:paraId="0834CDAE" w14:textId="77777777" w:rsidR="00A82D2B" w:rsidRPr="001E1FF4" w:rsidRDefault="00A82D2B" w:rsidP="00B93A2F">
            <w:pPr>
              <w:spacing w:before="120" w:after="120"/>
              <w:ind w:left="709" w:hanging="709"/>
              <w:rPr>
                <w:b/>
                <w:bCs/>
              </w:rPr>
            </w:pPr>
            <w:r>
              <w:rPr>
                <w:b/>
                <w:bCs/>
              </w:rPr>
              <w:t>19</w:t>
            </w:r>
            <w:r w:rsidRPr="001E1FF4">
              <w:rPr>
                <w:b/>
                <w:bCs/>
              </w:rPr>
              <w:t xml:space="preserve">. </w:t>
            </w:r>
            <w:r w:rsidRPr="001E1FF4">
              <w:rPr>
                <w:b/>
                <w:bCs/>
              </w:rPr>
              <w:tab/>
              <w:t>ZAŁĄCZNIKI DO ZAPYTANIA</w:t>
            </w:r>
          </w:p>
        </w:tc>
      </w:tr>
    </w:tbl>
    <w:p w14:paraId="18EADA90" w14:textId="77777777" w:rsidR="00A82D2B" w:rsidRPr="001E1FF4" w:rsidRDefault="00A82D2B" w:rsidP="00A82D2B">
      <w:pPr>
        <w:rPr>
          <w:bCs/>
        </w:rPr>
      </w:pPr>
    </w:p>
    <w:bookmarkEnd w:id="13"/>
    <w:p w14:paraId="04CF7718" w14:textId="77777777" w:rsidR="00A82D2B" w:rsidRPr="001E1FF4" w:rsidRDefault="00A82D2B" w:rsidP="00A82D2B">
      <w:pPr>
        <w:spacing w:line="276" w:lineRule="auto"/>
        <w:jc w:val="both"/>
        <w:rPr>
          <w:bCs/>
        </w:rPr>
      </w:pPr>
      <w:r w:rsidRPr="001E1FF4">
        <w:rPr>
          <w:b/>
        </w:rPr>
        <w:t>Załącznik nr 1</w:t>
      </w:r>
      <w:r w:rsidRPr="001E1FF4">
        <w:rPr>
          <w:bCs/>
        </w:rPr>
        <w:t xml:space="preserve"> Opis przedmiotu zamówienia</w:t>
      </w:r>
    </w:p>
    <w:p w14:paraId="261890B6" w14:textId="77777777" w:rsidR="00A82D2B" w:rsidRPr="001E1FF4" w:rsidRDefault="00A82D2B" w:rsidP="00A82D2B">
      <w:pPr>
        <w:spacing w:line="276" w:lineRule="auto"/>
        <w:jc w:val="both"/>
        <w:rPr>
          <w:bCs/>
        </w:rPr>
      </w:pPr>
      <w:r w:rsidRPr="001E1FF4">
        <w:rPr>
          <w:b/>
        </w:rPr>
        <w:t>Załącznik nr 2</w:t>
      </w:r>
      <w:r w:rsidRPr="001E1FF4">
        <w:rPr>
          <w:bCs/>
        </w:rPr>
        <w:t xml:space="preserve"> Wzór oświadczenia o braku podstaw wykluczenia i spełnianiu warunków udziału postępowaniu </w:t>
      </w:r>
    </w:p>
    <w:p w14:paraId="17746A6A" w14:textId="77777777" w:rsidR="00A82D2B" w:rsidRPr="001E1FF4" w:rsidRDefault="00A82D2B" w:rsidP="00A82D2B">
      <w:pPr>
        <w:spacing w:line="276" w:lineRule="auto"/>
        <w:jc w:val="both"/>
        <w:rPr>
          <w:bCs/>
        </w:rPr>
      </w:pPr>
      <w:r w:rsidRPr="001E1FF4">
        <w:rPr>
          <w:b/>
        </w:rPr>
        <w:t>Załącznik nr 3</w:t>
      </w:r>
      <w:r w:rsidRPr="001E1FF4">
        <w:rPr>
          <w:bCs/>
        </w:rPr>
        <w:t xml:space="preserve"> Wzór formularza ofertowego</w:t>
      </w:r>
    </w:p>
    <w:p w14:paraId="6823253E" w14:textId="77777777" w:rsidR="00A82D2B" w:rsidRPr="00410117" w:rsidRDefault="00A82D2B" w:rsidP="00A82D2B">
      <w:pPr>
        <w:spacing w:line="276" w:lineRule="auto"/>
        <w:jc w:val="both"/>
        <w:rPr>
          <w:color w:val="000000" w:themeColor="text1"/>
        </w:rPr>
      </w:pPr>
      <w:r w:rsidRPr="001E1FF4">
        <w:rPr>
          <w:b/>
        </w:rPr>
        <w:t>Załącznik nr 4</w:t>
      </w:r>
      <w:r w:rsidRPr="001E1FF4">
        <w:rPr>
          <w:bCs/>
        </w:rPr>
        <w:t xml:space="preserve"> Wzór oświadczenia dotyczącego </w:t>
      </w:r>
      <w:r w:rsidRPr="001E1FF4">
        <w:rPr>
          <w:bCs/>
          <w:color w:val="000000" w:themeColor="text1"/>
        </w:rPr>
        <w:t xml:space="preserve">braku powiązań </w:t>
      </w:r>
      <w:r w:rsidRPr="001E1FF4">
        <w:rPr>
          <w:color w:val="000000" w:themeColor="text1"/>
        </w:rPr>
        <w:t>kapitałowych lub osobowych</w:t>
      </w:r>
    </w:p>
    <w:p w14:paraId="048AE844" w14:textId="77777777" w:rsidR="00FB0062" w:rsidRDefault="00FB0062"/>
    <w:sectPr w:rsidR="00FB0062" w:rsidSect="00A82D2B">
      <w:headerReference w:type="default" r:id="rId16"/>
      <w:footerReference w:type="default" r:id="rId17"/>
      <w:footnotePr>
        <w:pos w:val="beneathText"/>
      </w:footnotePr>
      <w:pgSz w:w="11905" w:h="16837"/>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0777" w14:textId="77777777" w:rsidR="00E144CA" w:rsidRDefault="00E144CA">
      <w:r>
        <w:separator/>
      </w:r>
    </w:p>
  </w:endnote>
  <w:endnote w:type="continuationSeparator" w:id="0">
    <w:p w14:paraId="49EB2121" w14:textId="77777777" w:rsidR="00E144CA" w:rsidRDefault="00E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
    <w:altName w:val="Calibri"/>
    <w:charset w:val="EE"/>
    <w:family w:val="auto"/>
    <w:pitch w:val="default"/>
    <w:sig w:usb0="00000000"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swiss"/>
    <w:pitch w:val="variable"/>
    <w:sig w:usb0="00000001"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1" w:name="_Hlk163493910" w:displacedByCustomXml="next"/>
  <w:sdt>
    <w:sdtPr>
      <w:rPr>
        <w:rFonts w:asciiTheme="majorHAnsi" w:eastAsiaTheme="majorEastAsia" w:hAnsiTheme="majorHAnsi" w:cstheme="majorBidi"/>
        <w:sz w:val="18"/>
        <w:szCs w:val="18"/>
      </w:rPr>
      <w:id w:val="-565577599"/>
      <w:docPartObj>
        <w:docPartGallery w:val="Page Numbers (Bottom of Page)"/>
        <w:docPartUnique/>
      </w:docPartObj>
    </w:sdtPr>
    <w:sdtContent>
      <w:p w14:paraId="76562FBE" w14:textId="77777777" w:rsidR="00E86C41" w:rsidRPr="00C32709" w:rsidRDefault="00000000">
        <w:pPr>
          <w:pStyle w:val="Stopka"/>
          <w:jc w:val="right"/>
          <w:rPr>
            <w:rFonts w:asciiTheme="majorHAnsi" w:eastAsiaTheme="majorEastAsia" w:hAnsiTheme="majorHAnsi" w:cstheme="majorBidi"/>
            <w:sz w:val="18"/>
            <w:szCs w:val="18"/>
          </w:rPr>
        </w:pPr>
        <w:r w:rsidRPr="00C32709">
          <w:rPr>
            <w:rFonts w:asciiTheme="majorHAnsi" w:eastAsiaTheme="majorEastAsia" w:hAnsiTheme="majorHAnsi" w:cstheme="majorBidi"/>
            <w:sz w:val="18"/>
            <w:szCs w:val="18"/>
          </w:rPr>
          <w:t xml:space="preserve">str. </w:t>
        </w:r>
        <w:r w:rsidRPr="00C32709">
          <w:rPr>
            <w:rFonts w:asciiTheme="minorHAnsi" w:eastAsiaTheme="minorEastAsia" w:hAnsiTheme="minorHAnsi"/>
            <w:sz w:val="18"/>
            <w:szCs w:val="18"/>
          </w:rPr>
          <w:fldChar w:fldCharType="begin"/>
        </w:r>
        <w:r w:rsidRPr="00C32709">
          <w:rPr>
            <w:sz w:val="18"/>
            <w:szCs w:val="18"/>
          </w:rPr>
          <w:instrText>PAGE    \* MERGEFORMAT</w:instrText>
        </w:r>
        <w:r w:rsidRPr="00C32709">
          <w:rPr>
            <w:rFonts w:asciiTheme="minorHAnsi" w:eastAsiaTheme="minorEastAsia" w:hAnsiTheme="minorHAnsi"/>
            <w:sz w:val="18"/>
            <w:szCs w:val="18"/>
          </w:rPr>
          <w:fldChar w:fldCharType="separate"/>
        </w:r>
        <w:r w:rsidRPr="00C32709">
          <w:rPr>
            <w:rFonts w:asciiTheme="majorHAnsi" w:eastAsiaTheme="majorEastAsia" w:hAnsiTheme="majorHAnsi" w:cstheme="majorBidi"/>
            <w:sz w:val="18"/>
            <w:szCs w:val="18"/>
          </w:rPr>
          <w:t>2</w:t>
        </w:r>
        <w:r w:rsidRPr="00C32709">
          <w:rPr>
            <w:rFonts w:asciiTheme="majorHAnsi" w:eastAsiaTheme="majorEastAsia" w:hAnsiTheme="majorHAnsi" w:cstheme="majorBidi"/>
            <w:sz w:val="18"/>
            <w:szCs w:val="18"/>
          </w:rPr>
          <w:fldChar w:fldCharType="end"/>
        </w:r>
      </w:p>
    </w:sdtContent>
  </w:sdt>
  <w:p w14:paraId="63727BBD" w14:textId="77777777" w:rsidR="00E86C41" w:rsidRPr="00680746" w:rsidRDefault="00E86C41" w:rsidP="00927290">
    <w:pPr>
      <w:pStyle w:val="Stopka"/>
      <w:jc w:val="center"/>
      <w:rPr>
        <w:sz w:val="18"/>
        <w:szCs w:val="18"/>
      </w:rPr>
    </w:pPr>
  </w:p>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FA2B3" w14:textId="77777777" w:rsidR="00E144CA" w:rsidRDefault="00E144CA">
      <w:r>
        <w:separator/>
      </w:r>
    </w:p>
  </w:footnote>
  <w:footnote w:type="continuationSeparator" w:id="0">
    <w:p w14:paraId="5396DE3E" w14:textId="77777777" w:rsidR="00E144CA" w:rsidRDefault="00E1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B954" w14:textId="77777777" w:rsidR="00E86C41" w:rsidRDefault="00000000">
    <w:pPr>
      <w:pStyle w:val="Nagwek"/>
    </w:pPr>
    <w:r>
      <w:rPr>
        <w:noProof/>
      </w:rPr>
      <w:drawing>
        <wp:anchor distT="0" distB="0" distL="114300" distR="114300" simplePos="0" relativeHeight="251659264" behindDoc="0" locked="0" layoutInCell="1" allowOverlap="1" wp14:anchorId="79115856" wp14:editId="2976C604">
          <wp:simplePos x="0" y="0"/>
          <wp:positionH relativeFrom="margin">
            <wp:posOffset>0</wp:posOffset>
          </wp:positionH>
          <wp:positionV relativeFrom="page">
            <wp:posOffset>592455</wp:posOffset>
          </wp:positionV>
          <wp:extent cx="5607050" cy="467360"/>
          <wp:effectExtent l="0" t="0" r="0" b="8890"/>
          <wp:wrapTopAndBottom/>
          <wp:docPr id="1433487216" name="Obraz 1" descr="Logotyp Fundusze Europejskie dla Mazowsza, flaga Polski i Unii Europejskiej oraz logo promocyjne Mazowsza złożone z ozdobnego napisu Mazowsze serce Polski "/>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7050" cy="467360"/>
                  </a:xfrm>
                  <a:prstGeom prst="rect">
                    <a:avLst/>
                  </a:prstGeom>
                </pic:spPr>
              </pic:pic>
            </a:graphicData>
          </a:graphic>
        </wp:anchor>
      </w:drawing>
    </w:r>
  </w:p>
  <w:p w14:paraId="11CAA462" w14:textId="77777777" w:rsidR="00E86C41" w:rsidRDefault="00E86C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FAE"/>
    <w:multiLevelType w:val="hybridMultilevel"/>
    <w:tmpl w:val="66A06A5C"/>
    <w:lvl w:ilvl="0" w:tplc="0FE2B8AE">
      <w:start w:val="1"/>
      <w:numFmt w:val="lowerLetter"/>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 w15:restartNumberingAfterBreak="0">
    <w:nsid w:val="059B3B28"/>
    <w:multiLevelType w:val="hybridMultilevel"/>
    <w:tmpl w:val="5284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984F29"/>
    <w:multiLevelType w:val="multilevel"/>
    <w:tmpl w:val="2EBA23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C300D"/>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4" w15:restartNumberingAfterBreak="0">
    <w:nsid w:val="169A4197"/>
    <w:multiLevelType w:val="hybridMultilevel"/>
    <w:tmpl w:val="96B62786"/>
    <w:lvl w:ilvl="0" w:tplc="AE2C6492">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 w15:restartNumberingAfterBreak="0">
    <w:nsid w:val="1C397D6C"/>
    <w:multiLevelType w:val="hybridMultilevel"/>
    <w:tmpl w:val="5A9CA766"/>
    <w:lvl w:ilvl="0" w:tplc="E8406976">
      <w:start w:val="1"/>
      <w:numFmt w:val="decimal"/>
      <w:lvlText w:val="%1."/>
      <w:lvlJc w:val="left"/>
      <w:pPr>
        <w:ind w:left="373" w:hanging="360"/>
      </w:pPr>
      <w:rPr>
        <w:rFonts w:hint="default"/>
        <w:sz w:val="18"/>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6" w15:restartNumberingAfterBreak="0">
    <w:nsid w:val="1D446BE2"/>
    <w:multiLevelType w:val="hybridMultilevel"/>
    <w:tmpl w:val="7F6A6E7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D59058C"/>
    <w:multiLevelType w:val="multilevel"/>
    <w:tmpl w:val="99AA8426"/>
    <w:lvl w:ilvl="0">
      <w:start w:val="4"/>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8" w15:restartNumberingAfterBreak="0">
    <w:nsid w:val="1EC656C5"/>
    <w:multiLevelType w:val="multilevel"/>
    <w:tmpl w:val="A7448DB0"/>
    <w:lvl w:ilvl="0">
      <w:start w:val="15"/>
      <w:numFmt w:val="decimal"/>
      <w:lvlText w:val="%1."/>
      <w:lvlJc w:val="left"/>
      <w:pPr>
        <w:ind w:left="400" w:hanging="400"/>
      </w:pPr>
      <w:rPr>
        <w:rFonts w:asciiTheme="majorHAnsi" w:hAnsiTheme="majorHAnsi" w:cs="Times New Roman" w:hint="default"/>
      </w:rPr>
    </w:lvl>
    <w:lvl w:ilvl="1">
      <w:start w:val="2"/>
      <w:numFmt w:val="decimal"/>
      <w:lvlText w:val="%1.%2."/>
      <w:lvlJc w:val="left"/>
      <w:pPr>
        <w:ind w:left="542" w:hanging="400"/>
      </w:pPr>
      <w:rPr>
        <w:rFonts w:ascii="Times New Roman" w:hAnsi="Times New Roman" w:cs="Times New Roman" w:hint="default"/>
        <w:sz w:val="20"/>
        <w:szCs w:val="20"/>
      </w:rPr>
    </w:lvl>
    <w:lvl w:ilvl="2">
      <w:start w:val="1"/>
      <w:numFmt w:val="decimal"/>
      <w:lvlText w:val="%1.%2.%3."/>
      <w:lvlJc w:val="left"/>
      <w:pPr>
        <w:ind w:left="1666" w:hanging="720"/>
      </w:pPr>
      <w:rPr>
        <w:rFonts w:asciiTheme="majorHAnsi" w:hAnsiTheme="majorHAnsi" w:cs="Times New Roman" w:hint="default"/>
      </w:rPr>
    </w:lvl>
    <w:lvl w:ilvl="3">
      <w:start w:val="1"/>
      <w:numFmt w:val="decimal"/>
      <w:lvlText w:val="%1.%2.%3.%4."/>
      <w:lvlJc w:val="left"/>
      <w:pPr>
        <w:ind w:left="2139" w:hanging="720"/>
      </w:pPr>
      <w:rPr>
        <w:rFonts w:asciiTheme="majorHAnsi" w:hAnsiTheme="majorHAnsi" w:cs="Times New Roman" w:hint="default"/>
      </w:rPr>
    </w:lvl>
    <w:lvl w:ilvl="4">
      <w:start w:val="1"/>
      <w:numFmt w:val="decimal"/>
      <w:lvlText w:val="%1.%2.%3.%4.%5."/>
      <w:lvlJc w:val="left"/>
      <w:pPr>
        <w:ind w:left="2972" w:hanging="1080"/>
      </w:pPr>
      <w:rPr>
        <w:rFonts w:asciiTheme="majorHAnsi" w:hAnsiTheme="majorHAnsi" w:cs="Times New Roman" w:hint="default"/>
      </w:rPr>
    </w:lvl>
    <w:lvl w:ilvl="5">
      <w:start w:val="1"/>
      <w:numFmt w:val="decimal"/>
      <w:lvlText w:val="%1.%2.%3.%4.%5.%6."/>
      <w:lvlJc w:val="left"/>
      <w:pPr>
        <w:ind w:left="3445" w:hanging="1080"/>
      </w:pPr>
      <w:rPr>
        <w:rFonts w:asciiTheme="majorHAnsi" w:hAnsiTheme="majorHAnsi" w:cs="Times New Roman" w:hint="default"/>
      </w:rPr>
    </w:lvl>
    <w:lvl w:ilvl="6">
      <w:start w:val="1"/>
      <w:numFmt w:val="decimal"/>
      <w:lvlText w:val="%1.%2.%3.%4.%5.%6.%7."/>
      <w:lvlJc w:val="left"/>
      <w:pPr>
        <w:ind w:left="4278" w:hanging="1440"/>
      </w:pPr>
      <w:rPr>
        <w:rFonts w:asciiTheme="majorHAnsi" w:hAnsiTheme="majorHAnsi" w:cs="Times New Roman" w:hint="default"/>
      </w:rPr>
    </w:lvl>
    <w:lvl w:ilvl="7">
      <w:start w:val="1"/>
      <w:numFmt w:val="decimal"/>
      <w:lvlText w:val="%1.%2.%3.%4.%5.%6.%7.%8."/>
      <w:lvlJc w:val="left"/>
      <w:pPr>
        <w:ind w:left="4751" w:hanging="1440"/>
      </w:pPr>
      <w:rPr>
        <w:rFonts w:asciiTheme="majorHAnsi" w:hAnsiTheme="majorHAnsi" w:cs="Times New Roman" w:hint="default"/>
      </w:rPr>
    </w:lvl>
    <w:lvl w:ilvl="8">
      <w:start w:val="1"/>
      <w:numFmt w:val="decimal"/>
      <w:lvlText w:val="%1.%2.%3.%4.%5.%6.%7.%8.%9."/>
      <w:lvlJc w:val="left"/>
      <w:pPr>
        <w:ind w:left="5584" w:hanging="1800"/>
      </w:pPr>
      <w:rPr>
        <w:rFonts w:asciiTheme="majorHAnsi" w:hAnsiTheme="majorHAnsi" w:cs="Times New Roman" w:hint="default"/>
      </w:rPr>
    </w:lvl>
  </w:abstractNum>
  <w:abstractNum w:abstractNumId="9" w15:restartNumberingAfterBreak="0">
    <w:nsid w:val="20A34D78"/>
    <w:multiLevelType w:val="multilevel"/>
    <w:tmpl w:val="79F2CB7A"/>
    <w:lvl w:ilvl="0">
      <w:start w:val="8"/>
      <w:numFmt w:val="decimal"/>
      <w:lvlText w:val="%1"/>
      <w:lvlJc w:val="left"/>
      <w:pPr>
        <w:ind w:left="360" w:hanging="360"/>
      </w:pPr>
      <w:rPr>
        <w:rFonts w:hint="default"/>
      </w:rPr>
    </w:lvl>
    <w:lvl w:ilvl="1">
      <w:start w:val="1"/>
      <w:numFmt w:val="decimal"/>
      <w:lvlText w:val="%1.%2"/>
      <w:lvlJc w:val="left"/>
      <w:pPr>
        <w:ind w:left="417" w:hanging="360"/>
      </w:pPr>
      <w:rPr>
        <w:rFonts w:hint="default"/>
        <w:b w:val="0"/>
        <w:bCs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15:restartNumberingAfterBreak="0">
    <w:nsid w:val="25044038"/>
    <w:multiLevelType w:val="hybridMultilevel"/>
    <w:tmpl w:val="A5ECC9EA"/>
    <w:lvl w:ilvl="0" w:tplc="B2D04A8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2E4F02"/>
    <w:multiLevelType w:val="multilevel"/>
    <w:tmpl w:val="5922BE7A"/>
    <w:lvl w:ilvl="0">
      <w:start w:val="1"/>
      <w:numFmt w:val="decimal"/>
      <w:lvlText w:val="%1)"/>
      <w:lvlJc w:val="right"/>
      <w:pPr>
        <w:ind w:left="501" w:hanging="360"/>
      </w:pPr>
      <w:rPr>
        <w:rFonts w:asciiTheme="minorHAnsi" w:eastAsia="Times New Roman" w:hAnsiTheme="minorHAnsi" w:cstheme="minorHAnsi" w:hint="default"/>
        <w:color w:val="auto"/>
        <w:sz w:val="20"/>
        <w:szCs w:val="20"/>
      </w:rPr>
    </w:lvl>
    <w:lvl w:ilvl="1">
      <w:start w:val="2"/>
      <w:numFmt w:val="decimal"/>
      <w:isLgl/>
      <w:lvlText w:val="%1.%2"/>
      <w:lvlJc w:val="left"/>
      <w:pPr>
        <w:ind w:left="-114"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2" w15:restartNumberingAfterBreak="0">
    <w:nsid w:val="2CCC5967"/>
    <w:multiLevelType w:val="hybridMultilevel"/>
    <w:tmpl w:val="0BD660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F952C1"/>
    <w:multiLevelType w:val="multilevel"/>
    <w:tmpl w:val="E16A6096"/>
    <w:lvl w:ilvl="0">
      <w:start w:val="7"/>
      <w:numFmt w:val="decimal"/>
      <w:lvlText w:val="%1"/>
      <w:lvlJc w:val="left"/>
      <w:pPr>
        <w:ind w:left="360" w:hanging="360"/>
      </w:pPr>
      <w:rPr>
        <w:rFonts w:cs="Arial" w:hint="default"/>
      </w:rPr>
    </w:lvl>
    <w:lvl w:ilvl="1">
      <w:start w:val="1"/>
      <w:numFmt w:val="lowerLetter"/>
      <w:lvlText w:val="%2)"/>
      <w:lvlJc w:val="left"/>
      <w:pPr>
        <w:ind w:left="644" w:hanging="360"/>
      </w:pPr>
      <w:rPr>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FCF6260"/>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15" w15:restartNumberingAfterBreak="0">
    <w:nsid w:val="30CF1FD3"/>
    <w:multiLevelType w:val="multilevel"/>
    <w:tmpl w:val="B9B8621E"/>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Times New Roman" w:eastAsia="SimSu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9011D88"/>
    <w:multiLevelType w:val="hybridMultilevel"/>
    <w:tmpl w:val="745456BA"/>
    <w:lvl w:ilvl="0" w:tplc="B630C00E">
      <w:start w:val="1"/>
      <w:numFmt w:val="decimal"/>
      <w:lvlText w:val="%1)"/>
      <w:lvlJc w:val="left"/>
      <w:pPr>
        <w:ind w:left="644" w:hanging="360"/>
      </w:pPr>
      <w:rPr>
        <w:rFonts w:ascii="Cambria" w:eastAsia="A" w:hAnsi="Cambria" w:cs="Cambria"/>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A6627B2"/>
    <w:multiLevelType w:val="hybridMultilevel"/>
    <w:tmpl w:val="289EBE96"/>
    <w:lvl w:ilvl="0" w:tplc="04150017">
      <w:start w:val="1"/>
      <w:numFmt w:val="lowerLetter"/>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89503E4A">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8098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6CC1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A2F996">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CE63C">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88F412">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2DC66">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EFD46">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35A60"/>
    <w:multiLevelType w:val="hybridMultilevel"/>
    <w:tmpl w:val="8924C302"/>
    <w:lvl w:ilvl="0" w:tplc="CFDCB6B4">
      <w:start w:val="1"/>
      <w:numFmt w:val="decimal"/>
      <w:lvlText w:val="%1)"/>
      <w:lvlJc w:val="left"/>
      <w:pPr>
        <w:ind w:left="833" w:hanging="360"/>
      </w:pPr>
      <w:rPr>
        <w:rFonts w:ascii="Cambria" w:eastAsia="Calibri" w:hAnsi="Cambria" w:cs="Times New Roman" w:hint="default"/>
        <w:b w:val="0"/>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 w15:restartNumberingAfterBreak="0">
    <w:nsid w:val="432B0A2A"/>
    <w:multiLevelType w:val="multilevel"/>
    <w:tmpl w:val="1428AB0C"/>
    <w:lvl w:ilvl="0">
      <w:start w:val="6"/>
      <w:numFmt w:val="decimal"/>
      <w:lvlText w:val="%1."/>
      <w:lvlJc w:val="left"/>
      <w:pPr>
        <w:ind w:left="460" w:hanging="460"/>
      </w:pPr>
      <w:rPr>
        <w:rFonts w:hint="default"/>
      </w:rPr>
    </w:lvl>
    <w:lvl w:ilvl="1">
      <w:start w:val="2"/>
      <w:numFmt w:val="decimal"/>
      <w:lvlText w:val="%1.%2."/>
      <w:lvlJc w:val="left"/>
      <w:pPr>
        <w:ind w:left="403" w:hanging="460"/>
      </w:pPr>
      <w:rPr>
        <w:rFonts w:hint="default"/>
      </w:rPr>
    </w:lvl>
    <w:lvl w:ilvl="2">
      <w:start w:val="1"/>
      <w:numFmt w:val="decimal"/>
      <w:lvlText w:val="%3)"/>
      <w:lvlJc w:val="left"/>
      <w:pPr>
        <w:ind w:left="606" w:hanging="720"/>
      </w:pPr>
      <w:rPr>
        <w:rFonts w:ascii="Cambria" w:eastAsia="Times New Roman" w:hAnsi="Cambria" w:cs="Times New Roman"/>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20" w15:restartNumberingAfterBreak="0">
    <w:nsid w:val="455E78BB"/>
    <w:multiLevelType w:val="multilevel"/>
    <w:tmpl w:val="04C40C7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15:restartNumberingAfterBreak="0">
    <w:nsid w:val="46265839"/>
    <w:multiLevelType w:val="hybridMultilevel"/>
    <w:tmpl w:val="E166AF4C"/>
    <w:lvl w:ilvl="0" w:tplc="70C48786">
      <w:start w:val="1"/>
      <w:numFmt w:val="decimal"/>
      <w:lvlText w:val="%1)"/>
      <w:lvlJc w:val="left"/>
      <w:pPr>
        <w:ind w:left="1060" w:hanging="360"/>
      </w:pPr>
      <w:rPr>
        <w:rFonts w:ascii="Times New Roman" w:eastAsia="Calibri" w:hAnsi="Times New Roman" w:cs="Times New Roman" w:hint="default"/>
        <w:b w:val="0"/>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15:restartNumberingAfterBreak="0">
    <w:nsid w:val="4CF75EF4"/>
    <w:multiLevelType w:val="hybridMultilevel"/>
    <w:tmpl w:val="F3BC06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44B7FE9"/>
    <w:multiLevelType w:val="hybridMultilevel"/>
    <w:tmpl w:val="E6FE5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0C76FF"/>
    <w:multiLevelType w:val="hybridMultilevel"/>
    <w:tmpl w:val="C36E050E"/>
    <w:lvl w:ilvl="0" w:tplc="04150017">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5" w15:restartNumberingAfterBreak="0">
    <w:nsid w:val="5DD86072"/>
    <w:multiLevelType w:val="hybridMultilevel"/>
    <w:tmpl w:val="E34433C4"/>
    <w:lvl w:ilvl="0" w:tplc="3AE85CCC">
      <w:start w:val="1"/>
      <w:numFmt w:val="decimal"/>
      <w:lvlText w:val="(%1)"/>
      <w:lvlJc w:val="left"/>
      <w:pPr>
        <w:ind w:left="1212" w:hanging="360"/>
      </w:pPr>
      <w:rPr>
        <w:rFonts w:ascii="Cambria" w:eastAsia="SimSun" w:hAnsi="Cambria"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E6A6278"/>
    <w:multiLevelType w:val="hybridMultilevel"/>
    <w:tmpl w:val="D0FE5D92"/>
    <w:lvl w:ilvl="0" w:tplc="617C50BC">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7" w15:restartNumberingAfterBreak="0">
    <w:nsid w:val="72B8401A"/>
    <w:multiLevelType w:val="hybridMultilevel"/>
    <w:tmpl w:val="6CA094F2"/>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73B40DF7"/>
    <w:multiLevelType w:val="hybridMultilevel"/>
    <w:tmpl w:val="CBE0D9DC"/>
    <w:lvl w:ilvl="0" w:tplc="762E39F8">
      <w:start w:val="1"/>
      <w:numFmt w:val="decimal"/>
      <w:lvlText w:val="%1."/>
      <w:lvlJc w:val="left"/>
      <w:pPr>
        <w:ind w:left="720" w:hanging="360"/>
      </w:pPr>
      <w:rPr>
        <w:rFonts w:ascii="Times New Roman" w:eastAsia="Times New Roman" w:hAnsi="Times New Roman" w:cs="Times New Roman"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75464097"/>
    <w:multiLevelType w:val="hybridMultilevel"/>
    <w:tmpl w:val="0CC669F2"/>
    <w:lvl w:ilvl="0" w:tplc="CCBAB90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15:restartNumberingAfterBreak="0">
    <w:nsid w:val="76946BDD"/>
    <w:multiLevelType w:val="hybridMultilevel"/>
    <w:tmpl w:val="25C09912"/>
    <w:lvl w:ilvl="0" w:tplc="D12ACC5C">
      <w:start w:val="1"/>
      <w:numFmt w:val="lowerLetter"/>
      <w:lvlText w:val="%1)"/>
      <w:lvlJc w:val="left"/>
      <w:pPr>
        <w:ind w:left="83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91CA9BBC">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C2BF4">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127EB6">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3C3820">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B0A3EE">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C19E2">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64DF8">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8352E">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F5726E"/>
    <w:multiLevelType w:val="hybridMultilevel"/>
    <w:tmpl w:val="5D3A0218"/>
    <w:lvl w:ilvl="0" w:tplc="8A7656AC">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80555093">
    <w:abstractNumId w:val="2"/>
  </w:num>
  <w:num w:numId="2" w16cid:durableId="297996973">
    <w:abstractNumId w:val="14"/>
  </w:num>
  <w:num w:numId="3" w16cid:durableId="139078611">
    <w:abstractNumId w:val="7"/>
  </w:num>
  <w:num w:numId="4" w16cid:durableId="2058627598">
    <w:abstractNumId w:val="11"/>
  </w:num>
  <w:num w:numId="5" w16cid:durableId="83914813">
    <w:abstractNumId w:val="16"/>
  </w:num>
  <w:num w:numId="6" w16cid:durableId="1971086418">
    <w:abstractNumId w:val="24"/>
  </w:num>
  <w:num w:numId="7" w16cid:durableId="501744739">
    <w:abstractNumId w:val="27"/>
  </w:num>
  <w:num w:numId="8" w16cid:durableId="949628019">
    <w:abstractNumId w:val="17"/>
  </w:num>
  <w:num w:numId="9" w16cid:durableId="1946037825">
    <w:abstractNumId w:val="20"/>
  </w:num>
  <w:num w:numId="10" w16cid:durableId="612636683">
    <w:abstractNumId w:val="30"/>
  </w:num>
  <w:num w:numId="11" w16cid:durableId="105466825">
    <w:abstractNumId w:val="13"/>
  </w:num>
  <w:num w:numId="12" w16cid:durableId="526335635">
    <w:abstractNumId w:val="9"/>
  </w:num>
  <w:num w:numId="13" w16cid:durableId="2008627266">
    <w:abstractNumId w:val="23"/>
  </w:num>
  <w:num w:numId="14" w16cid:durableId="1034698155">
    <w:abstractNumId w:val="22"/>
  </w:num>
  <w:num w:numId="15" w16cid:durableId="727268690">
    <w:abstractNumId w:val="12"/>
  </w:num>
  <w:num w:numId="16" w16cid:durableId="129442080">
    <w:abstractNumId w:val="25"/>
  </w:num>
  <w:num w:numId="17" w16cid:durableId="760420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0431538">
    <w:abstractNumId w:val="26"/>
  </w:num>
  <w:num w:numId="19" w16cid:durableId="1068459117">
    <w:abstractNumId w:val="0"/>
  </w:num>
  <w:num w:numId="20" w16cid:durableId="962733336">
    <w:abstractNumId w:val="15"/>
  </w:num>
  <w:num w:numId="21" w16cid:durableId="212009293">
    <w:abstractNumId w:val="29"/>
  </w:num>
  <w:num w:numId="22" w16cid:durableId="1947031600">
    <w:abstractNumId w:val="19"/>
  </w:num>
  <w:num w:numId="23" w16cid:durableId="1277106305">
    <w:abstractNumId w:val="21"/>
  </w:num>
  <w:num w:numId="24" w16cid:durableId="652564731">
    <w:abstractNumId w:val="4"/>
  </w:num>
  <w:num w:numId="25" w16cid:durableId="117375627">
    <w:abstractNumId w:val="6"/>
  </w:num>
  <w:num w:numId="26" w16cid:durableId="2106606681">
    <w:abstractNumId w:val="18"/>
  </w:num>
  <w:num w:numId="27" w16cid:durableId="201795460">
    <w:abstractNumId w:val="8"/>
  </w:num>
  <w:num w:numId="28" w16cid:durableId="28229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7339194">
    <w:abstractNumId w:val="10"/>
  </w:num>
  <w:num w:numId="30" w16cid:durableId="837427547">
    <w:abstractNumId w:val="31"/>
  </w:num>
  <w:num w:numId="31" w16cid:durableId="792358918">
    <w:abstractNumId w:val="5"/>
  </w:num>
  <w:num w:numId="32" w16cid:durableId="433331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2B"/>
    <w:rsid w:val="00056478"/>
    <w:rsid w:val="00523EB6"/>
    <w:rsid w:val="00540C88"/>
    <w:rsid w:val="00840EF6"/>
    <w:rsid w:val="00886198"/>
    <w:rsid w:val="008C008C"/>
    <w:rsid w:val="00A82D2B"/>
    <w:rsid w:val="00E144CA"/>
    <w:rsid w:val="00E86C41"/>
    <w:rsid w:val="00F25A3E"/>
    <w:rsid w:val="00FB0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DB15"/>
  <w15:chartTrackingRefBased/>
  <w15:docId w15:val="{41CAA38F-2C4A-48E1-B782-E49576B6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D2B"/>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A82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82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82D2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82D2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82D2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82D2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82D2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82D2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82D2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2D2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82D2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82D2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82D2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82D2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82D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82D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82D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82D2B"/>
    <w:rPr>
      <w:rFonts w:eastAsiaTheme="majorEastAsia" w:cstheme="majorBidi"/>
      <w:color w:val="272727" w:themeColor="text1" w:themeTint="D8"/>
    </w:rPr>
  </w:style>
  <w:style w:type="paragraph" w:styleId="Tytu">
    <w:name w:val="Title"/>
    <w:basedOn w:val="Normalny"/>
    <w:next w:val="Normalny"/>
    <w:link w:val="TytuZnak"/>
    <w:qFormat/>
    <w:rsid w:val="00A82D2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A82D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A82D2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A82D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82D2B"/>
    <w:pPr>
      <w:spacing w:before="160"/>
      <w:jc w:val="center"/>
    </w:pPr>
    <w:rPr>
      <w:i/>
      <w:iCs/>
      <w:color w:val="404040" w:themeColor="text1" w:themeTint="BF"/>
    </w:rPr>
  </w:style>
  <w:style w:type="character" w:customStyle="1" w:styleId="CytatZnak">
    <w:name w:val="Cytat Znak"/>
    <w:basedOn w:val="Domylnaczcionkaakapitu"/>
    <w:link w:val="Cytat"/>
    <w:uiPriority w:val="29"/>
    <w:rsid w:val="00A82D2B"/>
    <w:rPr>
      <w:i/>
      <w:iCs/>
      <w:color w:val="404040" w:themeColor="text1" w:themeTint="BF"/>
    </w:rPr>
  </w:style>
  <w:style w:type="paragraph" w:styleId="Akapitzlist">
    <w:name w:val="List Paragraph"/>
    <w:aliases w:val="normalny tekst,Obiekt,List Paragraph1,L1,List Paragraph,Akapit z list¹,Numerowanie,2 heading,A_wyliczenie,K-P_odwolanie,Akapit z listą5,maz_wyliczenie,opis dzialania,CW_Lista,Akapit z listą BS,T_SZ_List Paragraph,Bulle,Normal,Wypunktowani"/>
    <w:basedOn w:val="Normalny"/>
    <w:link w:val="AkapitzlistZnak"/>
    <w:uiPriority w:val="34"/>
    <w:qFormat/>
    <w:rsid w:val="00A82D2B"/>
    <w:pPr>
      <w:ind w:left="720"/>
      <w:contextualSpacing/>
    </w:pPr>
  </w:style>
  <w:style w:type="character" w:styleId="Wyrnienieintensywne">
    <w:name w:val="Intense Emphasis"/>
    <w:basedOn w:val="Domylnaczcionkaakapitu"/>
    <w:uiPriority w:val="21"/>
    <w:qFormat/>
    <w:rsid w:val="00A82D2B"/>
    <w:rPr>
      <w:i/>
      <w:iCs/>
      <w:color w:val="2F5496" w:themeColor="accent1" w:themeShade="BF"/>
    </w:rPr>
  </w:style>
  <w:style w:type="paragraph" w:styleId="Cytatintensywny">
    <w:name w:val="Intense Quote"/>
    <w:basedOn w:val="Normalny"/>
    <w:next w:val="Normalny"/>
    <w:link w:val="CytatintensywnyZnak"/>
    <w:uiPriority w:val="30"/>
    <w:qFormat/>
    <w:rsid w:val="00A82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82D2B"/>
    <w:rPr>
      <w:i/>
      <w:iCs/>
      <w:color w:val="2F5496" w:themeColor="accent1" w:themeShade="BF"/>
    </w:rPr>
  </w:style>
  <w:style w:type="character" w:styleId="Odwoanieintensywne">
    <w:name w:val="Intense Reference"/>
    <w:basedOn w:val="Domylnaczcionkaakapitu"/>
    <w:uiPriority w:val="32"/>
    <w:qFormat/>
    <w:rsid w:val="00A82D2B"/>
    <w:rPr>
      <w:b/>
      <w:bCs/>
      <w:smallCaps/>
      <w:color w:val="2F5496" w:themeColor="accent1" w:themeShade="BF"/>
      <w:spacing w:val="5"/>
    </w:rPr>
  </w:style>
  <w:style w:type="paragraph" w:styleId="Nagwek">
    <w:name w:val="header"/>
    <w:basedOn w:val="Normalny"/>
    <w:link w:val="NagwekZnak"/>
    <w:uiPriority w:val="99"/>
    <w:unhideWhenUsed/>
    <w:rsid w:val="00A82D2B"/>
    <w:pPr>
      <w:tabs>
        <w:tab w:val="center" w:pos="4536"/>
        <w:tab w:val="right" w:pos="9072"/>
      </w:tabs>
    </w:pPr>
  </w:style>
  <w:style w:type="character" w:customStyle="1" w:styleId="NagwekZnak">
    <w:name w:val="Nagłówek Znak"/>
    <w:basedOn w:val="Domylnaczcionkaakapitu"/>
    <w:link w:val="Nagwek"/>
    <w:uiPriority w:val="99"/>
    <w:rsid w:val="00A82D2B"/>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A82D2B"/>
    <w:pPr>
      <w:tabs>
        <w:tab w:val="center" w:pos="4536"/>
        <w:tab w:val="right" w:pos="9072"/>
      </w:tabs>
    </w:pPr>
  </w:style>
  <w:style w:type="character" w:customStyle="1" w:styleId="StopkaZnak">
    <w:name w:val="Stopka Znak"/>
    <w:basedOn w:val="Domylnaczcionkaakapitu"/>
    <w:link w:val="Stopka"/>
    <w:uiPriority w:val="99"/>
    <w:rsid w:val="00A82D2B"/>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A82D2B"/>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A82D2B"/>
    <w:rPr>
      <w:rFonts w:ascii="Tahoma" w:eastAsia="Times New Roman" w:hAnsi="Tahoma" w:cs="Times New Roman"/>
      <w:kern w:val="0"/>
      <w:sz w:val="16"/>
      <w:szCs w:val="16"/>
      <w:lang w:val="x-none" w:eastAsia="x-none"/>
      <w14:ligatures w14:val="none"/>
    </w:rPr>
  </w:style>
  <w:style w:type="paragraph" w:styleId="Zagicieodgryformularza">
    <w:name w:val="HTML Top of Form"/>
    <w:basedOn w:val="Normalny"/>
    <w:next w:val="Normalny"/>
    <w:link w:val="ZagicieodgryformularzaZnak"/>
    <w:hidden/>
    <w:uiPriority w:val="99"/>
    <w:semiHidden/>
    <w:unhideWhenUsed/>
    <w:rsid w:val="00A82D2B"/>
    <w:pPr>
      <w:pBdr>
        <w:bottom w:val="single" w:sz="6" w:space="1" w:color="auto"/>
      </w:pBdr>
      <w:suppressAutoHyphens w:val="0"/>
      <w:overflowPunct/>
      <w:autoSpaceDE/>
      <w:autoSpaceDN/>
      <w:adjustRightInd/>
      <w:jc w:val="center"/>
      <w:textAlignment w:val="auto"/>
    </w:pPr>
    <w:rPr>
      <w:rFonts w:ascii="Arial" w:hAnsi="Arial"/>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semiHidden/>
    <w:rsid w:val="00A82D2B"/>
    <w:rPr>
      <w:rFonts w:ascii="Arial" w:eastAsia="Times New Roman" w:hAnsi="Arial" w:cs="Times New Roman"/>
      <w:vanish/>
      <w:kern w:val="0"/>
      <w:sz w:val="16"/>
      <w:szCs w:val="16"/>
      <w:lang w:val="x-none" w:eastAsia="x-none"/>
      <w14:ligatures w14:val="none"/>
    </w:rPr>
  </w:style>
  <w:style w:type="paragraph" w:styleId="Zagicieoddouformularza">
    <w:name w:val="HTML Bottom of Form"/>
    <w:basedOn w:val="Normalny"/>
    <w:next w:val="Normalny"/>
    <w:link w:val="ZagicieoddouformularzaZnak"/>
    <w:hidden/>
    <w:uiPriority w:val="99"/>
    <w:semiHidden/>
    <w:unhideWhenUsed/>
    <w:rsid w:val="00A82D2B"/>
    <w:pPr>
      <w:pBdr>
        <w:top w:val="single" w:sz="6" w:space="1" w:color="auto"/>
      </w:pBdr>
      <w:suppressAutoHyphens w:val="0"/>
      <w:overflowPunct/>
      <w:autoSpaceDE/>
      <w:autoSpaceDN/>
      <w:adjustRightInd/>
      <w:jc w:val="center"/>
      <w:textAlignment w:val="auto"/>
    </w:pPr>
    <w:rPr>
      <w:rFonts w:ascii="Arial"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semiHidden/>
    <w:rsid w:val="00A82D2B"/>
    <w:rPr>
      <w:rFonts w:ascii="Arial" w:eastAsia="Times New Roman" w:hAnsi="Arial" w:cs="Times New Roman"/>
      <w:vanish/>
      <w:kern w:val="0"/>
      <w:sz w:val="16"/>
      <w:szCs w:val="16"/>
      <w:lang w:val="x-none" w:eastAsia="x-none"/>
      <w14:ligatures w14:val="none"/>
    </w:rPr>
  </w:style>
  <w:style w:type="character" w:styleId="Hipercze">
    <w:name w:val="Hyperlink"/>
    <w:rsid w:val="00A82D2B"/>
    <w:rPr>
      <w:color w:val="0000FF"/>
      <w:u w:val="single"/>
    </w:rPr>
  </w:style>
  <w:style w:type="character" w:customStyle="1" w:styleId="AkapitzlistZnak">
    <w:name w:val="Akapit z listą Znak"/>
    <w:aliases w:val="normalny tekst Znak,Obiekt Znak,List Paragraph1 Znak,L1 Znak,List Paragraph Znak,Akapit z list¹ Znak,Numerowanie Znak,2 heading Znak,A_wyliczenie Znak,K-P_odwolanie Znak,Akapit z listą5 Znak,maz_wyliczenie Znak,opis dzialania Znak"/>
    <w:link w:val="Akapitzlist"/>
    <w:uiPriority w:val="34"/>
    <w:qFormat/>
    <w:rsid w:val="00A82D2B"/>
  </w:style>
  <w:style w:type="paragraph" w:styleId="Tekstpodstawowywcity2">
    <w:name w:val="Body Text Indent 2"/>
    <w:basedOn w:val="Normalny"/>
    <w:link w:val="Tekstpodstawowywcity2Znak"/>
    <w:uiPriority w:val="99"/>
    <w:unhideWhenUsed/>
    <w:rsid w:val="00A82D2B"/>
    <w:pPr>
      <w:widowControl w:val="0"/>
      <w:autoSpaceDN/>
      <w:adjustRightInd/>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82D2B"/>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unhideWhenUsed/>
    <w:rsid w:val="00A82D2B"/>
    <w:pPr>
      <w:widowControl w:val="0"/>
      <w:autoSpaceDN/>
      <w:adjustRightInd/>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A82D2B"/>
    <w:rPr>
      <w:rFonts w:ascii="Times New Roman" w:eastAsia="Times New Roman" w:hAnsi="Times New Roman" w:cs="Times New Roman"/>
      <w:kern w:val="0"/>
      <w:sz w:val="16"/>
      <w:szCs w:val="16"/>
      <w:lang w:val="x-none" w:eastAsia="x-none"/>
      <w14:ligatures w14:val="none"/>
    </w:rPr>
  </w:style>
  <w:style w:type="paragraph" w:customStyle="1" w:styleId="Textbody">
    <w:name w:val="Text body"/>
    <w:basedOn w:val="Normalny"/>
    <w:rsid w:val="00A82D2B"/>
    <w:pPr>
      <w:widowControl w:val="0"/>
      <w:overflowPunct/>
      <w:autoSpaceDE/>
      <w:adjustRightInd/>
      <w:spacing w:after="120"/>
    </w:pPr>
    <w:rPr>
      <w:rFonts w:eastAsia="Andale Sans UI" w:cs="Tahoma"/>
      <w:kern w:val="3"/>
      <w:sz w:val="24"/>
      <w:szCs w:val="24"/>
      <w:lang w:val="en-US" w:eastAsia="en-US" w:bidi="en-US"/>
    </w:rPr>
  </w:style>
  <w:style w:type="paragraph" w:styleId="Zwykytekst">
    <w:name w:val="Plain Text"/>
    <w:basedOn w:val="Normalny"/>
    <w:link w:val="ZwykytekstZnak"/>
    <w:semiHidden/>
    <w:rsid w:val="00A82D2B"/>
    <w:pPr>
      <w:suppressAutoHyphens w:val="0"/>
      <w:overflowPunct/>
      <w:autoSpaceDE/>
      <w:autoSpaceDN/>
      <w:adjustRightInd/>
      <w:textAlignment w:val="auto"/>
    </w:pPr>
    <w:rPr>
      <w:rFonts w:ascii="Courier New" w:hAnsi="Courier New"/>
      <w:lang w:val="x-none" w:eastAsia="x-none"/>
    </w:rPr>
  </w:style>
  <w:style w:type="character" w:customStyle="1" w:styleId="ZwykytekstZnak">
    <w:name w:val="Zwykły tekst Znak"/>
    <w:basedOn w:val="Domylnaczcionkaakapitu"/>
    <w:link w:val="Zwykytekst"/>
    <w:semiHidden/>
    <w:rsid w:val="00A82D2B"/>
    <w:rPr>
      <w:rFonts w:ascii="Courier New" w:eastAsia="Times New Roman" w:hAnsi="Courier New" w:cs="Times New Roman"/>
      <w:kern w:val="0"/>
      <w:sz w:val="20"/>
      <w:szCs w:val="20"/>
      <w:lang w:val="x-none" w:eastAsia="x-none"/>
      <w14:ligatures w14:val="none"/>
    </w:rPr>
  </w:style>
  <w:style w:type="paragraph" w:styleId="Tekstpodstawowy">
    <w:name w:val="Body Text"/>
    <w:basedOn w:val="Normalny"/>
    <w:link w:val="TekstpodstawowyZnak"/>
    <w:rsid w:val="00A82D2B"/>
    <w:pPr>
      <w:widowControl w:val="0"/>
      <w:autoSpaceDN/>
      <w:adjustRightInd/>
      <w:spacing w:after="120"/>
    </w:pPr>
  </w:style>
  <w:style w:type="character" w:customStyle="1" w:styleId="TekstpodstawowyZnak">
    <w:name w:val="Tekst podstawowy Znak"/>
    <w:basedOn w:val="Domylnaczcionkaakapitu"/>
    <w:link w:val="Tekstpodstawowy"/>
    <w:rsid w:val="00A82D2B"/>
    <w:rPr>
      <w:rFonts w:ascii="Times New Roman" w:eastAsia="Times New Roman" w:hAnsi="Times New Roman" w:cs="Times New Roman"/>
      <w:kern w:val="0"/>
      <w:sz w:val="20"/>
      <w:szCs w:val="20"/>
      <w:lang w:eastAsia="pl-PL"/>
      <w14:ligatures w14:val="none"/>
    </w:rPr>
  </w:style>
  <w:style w:type="character" w:styleId="UyteHipercze">
    <w:name w:val="FollowedHyperlink"/>
    <w:uiPriority w:val="99"/>
    <w:semiHidden/>
    <w:unhideWhenUsed/>
    <w:rsid w:val="00A82D2B"/>
    <w:rPr>
      <w:color w:val="954F72"/>
      <w:u w:val="single"/>
    </w:rPr>
  </w:style>
  <w:style w:type="paragraph" w:styleId="Bezodstpw">
    <w:name w:val="No Spacing"/>
    <w:uiPriority w:val="1"/>
    <w:qFormat/>
    <w:rsid w:val="00A82D2B"/>
    <w:pPr>
      <w:spacing w:after="0" w:line="240" w:lineRule="auto"/>
    </w:pPr>
    <w:rPr>
      <w:rFonts w:ascii="Calibri" w:eastAsia="Calibri" w:hAnsi="Calibri" w:cs="Times New Roman"/>
      <w:kern w:val="0"/>
      <w14:ligatures w14:val="none"/>
    </w:rPr>
  </w:style>
  <w:style w:type="character" w:customStyle="1" w:styleId="ListLabel6">
    <w:name w:val="ListLabel 6"/>
    <w:rsid w:val="00A82D2B"/>
    <w:rPr>
      <w:rFonts w:ascii="Symbol" w:hAnsi="Symbol" w:cs="Symbol" w:hint="default"/>
      <w:b/>
      <w:bCs w:val="0"/>
      <w:sz w:val="24"/>
    </w:rPr>
  </w:style>
  <w:style w:type="paragraph" w:customStyle="1" w:styleId="Default">
    <w:name w:val="Default"/>
    <w:rsid w:val="00A82D2B"/>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Tekstpodstawowywcity">
    <w:name w:val="Body Text Indent"/>
    <w:basedOn w:val="Normalny"/>
    <w:link w:val="TekstpodstawowywcityZnak"/>
    <w:uiPriority w:val="99"/>
    <w:semiHidden/>
    <w:unhideWhenUsed/>
    <w:rsid w:val="00A82D2B"/>
    <w:pPr>
      <w:spacing w:after="120"/>
      <w:ind w:left="283"/>
    </w:pPr>
  </w:style>
  <w:style w:type="character" w:customStyle="1" w:styleId="TekstpodstawowywcityZnak">
    <w:name w:val="Tekst podstawowy wcięty Znak"/>
    <w:basedOn w:val="Domylnaczcionkaakapitu"/>
    <w:link w:val="Tekstpodstawowywcity"/>
    <w:uiPriority w:val="99"/>
    <w:semiHidden/>
    <w:rsid w:val="00A82D2B"/>
    <w:rPr>
      <w:rFonts w:ascii="Times New Roman" w:eastAsia="Times New Roman" w:hAnsi="Times New Roman" w:cs="Times New Roman"/>
      <w:kern w:val="0"/>
      <w:sz w:val="20"/>
      <w:szCs w:val="20"/>
      <w:lang w:eastAsia="pl-PL"/>
      <w14:ligatures w14:val="none"/>
    </w:rPr>
  </w:style>
  <w:style w:type="paragraph" w:customStyle="1" w:styleId="Normalny1">
    <w:name w:val="Normalny1"/>
    <w:basedOn w:val="Normalny"/>
    <w:rsid w:val="00A82D2B"/>
    <w:pPr>
      <w:overflowPunct/>
      <w:autoSpaceDE/>
      <w:autoSpaceDN/>
      <w:adjustRightInd/>
      <w:textAlignment w:val="auto"/>
    </w:pPr>
    <w:rPr>
      <w:sz w:val="24"/>
      <w:szCs w:val="24"/>
      <w:lang w:eastAsia="ar-SA"/>
    </w:rPr>
  </w:style>
  <w:style w:type="paragraph" w:styleId="NormalnyWeb">
    <w:name w:val="Normal (Web)"/>
    <w:basedOn w:val="Normalny"/>
    <w:uiPriority w:val="99"/>
    <w:semiHidden/>
    <w:unhideWhenUsed/>
    <w:rsid w:val="00A82D2B"/>
    <w:pPr>
      <w:suppressAutoHyphens w:val="0"/>
      <w:overflowPunct/>
      <w:autoSpaceDE/>
      <w:autoSpaceDN/>
      <w:adjustRightInd/>
      <w:spacing w:after="200" w:line="276" w:lineRule="auto"/>
      <w:textAlignment w:val="auto"/>
    </w:pPr>
    <w:rPr>
      <w:rFonts w:eastAsia="Calibri"/>
      <w:sz w:val="24"/>
      <w:szCs w:val="24"/>
      <w:lang w:eastAsia="en-US"/>
    </w:rPr>
  </w:style>
  <w:style w:type="character" w:styleId="Odwoaniedokomentarza">
    <w:name w:val="annotation reference"/>
    <w:uiPriority w:val="99"/>
    <w:unhideWhenUsed/>
    <w:rsid w:val="00A82D2B"/>
    <w:rPr>
      <w:sz w:val="16"/>
      <w:szCs w:val="16"/>
    </w:rPr>
  </w:style>
  <w:style w:type="character" w:customStyle="1" w:styleId="TekstkomentarzaZnak">
    <w:name w:val="Tekst komentarza Znak"/>
    <w:link w:val="Tekstkomentarza"/>
    <w:uiPriority w:val="99"/>
    <w:rsid w:val="00A82D2B"/>
    <w:rPr>
      <w:lang w:eastAsia="ar-SA"/>
    </w:rPr>
  </w:style>
  <w:style w:type="paragraph" w:styleId="Tekstkomentarza">
    <w:name w:val="annotation text"/>
    <w:basedOn w:val="Normalny"/>
    <w:link w:val="TekstkomentarzaZnak"/>
    <w:uiPriority w:val="99"/>
    <w:unhideWhenUsed/>
    <w:rsid w:val="00A82D2B"/>
    <w:pPr>
      <w:overflowPunct/>
      <w:autoSpaceDE/>
      <w:autoSpaceDN/>
      <w:adjustRightInd/>
      <w:textAlignment w:val="auto"/>
    </w:pPr>
    <w:rPr>
      <w:rFonts w:asciiTheme="minorHAnsi" w:eastAsiaTheme="minorHAnsi" w:hAnsiTheme="minorHAnsi" w:cstheme="minorBidi"/>
      <w:kern w:val="2"/>
      <w:sz w:val="22"/>
      <w:szCs w:val="22"/>
      <w:lang w:eastAsia="ar-SA"/>
      <w14:ligatures w14:val="standardContextual"/>
    </w:rPr>
  </w:style>
  <w:style w:type="character" w:customStyle="1" w:styleId="TekstkomentarzaZnak1">
    <w:name w:val="Tekst komentarza Znak1"/>
    <w:basedOn w:val="Domylnaczcionkaakapitu"/>
    <w:uiPriority w:val="99"/>
    <w:semiHidden/>
    <w:rsid w:val="00A82D2B"/>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Footnote symbol,Footnote"/>
    <w:uiPriority w:val="99"/>
    <w:unhideWhenUsed/>
    <w:rsid w:val="00A82D2B"/>
    <w:rPr>
      <w:shd w:val="clear" w:color="auto" w:fill="auto"/>
      <w:vertAlign w:val="superscript"/>
    </w:rPr>
  </w:style>
  <w:style w:type="character" w:customStyle="1" w:styleId="TekstprzypisudolnegoZnak">
    <w:name w:val="Tekst przypisu dolnego Znak"/>
    <w:link w:val="Tekstprzypisudolnego"/>
    <w:rsid w:val="00A82D2B"/>
    <w:rPr>
      <w:rFonts w:eastAsia="Calibri"/>
      <w:lang w:eastAsia="en-GB"/>
    </w:rPr>
  </w:style>
  <w:style w:type="paragraph" w:styleId="Tekstprzypisudolnego">
    <w:name w:val="footnote text"/>
    <w:basedOn w:val="Normalny"/>
    <w:link w:val="TekstprzypisudolnegoZnak"/>
    <w:unhideWhenUsed/>
    <w:rsid w:val="00A82D2B"/>
    <w:pPr>
      <w:suppressAutoHyphens w:val="0"/>
      <w:overflowPunct/>
      <w:autoSpaceDE/>
      <w:autoSpaceDN/>
      <w:adjustRightInd/>
      <w:ind w:left="720" w:hanging="720"/>
      <w:jc w:val="both"/>
      <w:textAlignment w:val="auto"/>
    </w:pPr>
    <w:rPr>
      <w:rFonts w:asciiTheme="minorHAnsi" w:eastAsia="Calibri" w:hAnsiTheme="minorHAnsi" w:cstheme="minorBidi"/>
      <w:kern w:val="2"/>
      <w:sz w:val="22"/>
      <w:szCs w:val="22"/>
      <w:lang w:eastAsia="en-GB"/>
      <w14:ligatures w14:val="standardContextual"/>
    </w:rPr>
  </w:style>
  <w:style w:type="character" w:customStyle="1" w:styleId="TekstprzypisudolnegoZnak1">
    <w:name w:val="Tekst przypisu dolnego Znak1"/>
    <w:basedOn w:val="Domylnaczcionkaakapitu"/>
    <w:uiPriority w:val="99"/>
    <w:semiHidden/>
    <w:rsid w:val="00A82D2B"/>
    <w:rPr>
      <w:rFonts w:ascii="Times New Roman" w:eastAsia="Times New Roman" w:hAnsi="Times New Roman" w:cs="Times New Roman"/>
      <w:kern w:val="0"/>
      <w:sz w:val="20"/>
      <w:szCs w:val="20"/>
      <w:lang w:eastAsia="pl-PL"/>
      <w14:ligatures w14:val="none"/>
    </w:rPr>
  </w:style>
  <w:style w:type="paragraph" w:styleId="Lista">
    <w:name w:val="List"/>
    <w:basedOn w:val="Tekstpodstawowy"/>
    <w:rsid w:val="00A82D2B"/>
    <w:pPr>
      <w:widowControl/>
      <w:overflowPunct/>
      <w:autoSpaceDE/>
      <w:textAlignment w:val="auto"/>
    </w:pPr>
    <w:rPr>
      <w:rFonts w:ascii="Calibri" w:eastAsia="Calibri" w:hAnsi="Calibri" w:cs="Tahoma"/>
      <w:lang w:eastAsia="ar-SA"/>
    </w:rPr>
  </w:style>
  <w:style w:type="character" w:styleId="Nierozpoznanawzmianka">
    <w:name w:val="Unresolved Mention"/>
    <w:basedOn w:val="Domylnaczcionkaakapitu"/>
    <w:uiPriority w:val="99"/>
    <w:semiHidden/>
    <w:unhideWhenUsed/>
    <w:rsid w:val="00A82D2B"/>
    <w:rPr>
      <w:color w:val="605E5C"/>
      <w:shd w:val="clear" w:color="auto" w:fill="E1DFDD"/>
    </w:rPr>
  </w:style>
  <w:style w:type="character" w:customStyle="1" w:styleId="hgkelc">
    <w:name w:val="hgkelc"/>
    <w:basedOn w:val="Domylnaczcionkaakapitu"/>
    <w:rsid w:val="00A82D2B"/>
  </w:style>
  <w:style w:type="character" w:styleId="Odwoanieprzypisukocowego">
    <w:name w:val="endnote reference"/>
    <w:basedOn w:val="Domylnaczcionkaakapitu"/>
    <w:uiPriority w:val="99"/>
    <w:semiHidden/>
    <w:unhideWhenUsed/>
    <w:rsid w:val="00A82D2B"/>
    <w:rPr>
      <w:vertAlign w:val="superscript"/>
    </w:rPr>
  </w:style>
  <w:style w:type="table" w:styleId="Tabela-Siatka">
    <w:name w:val="Table Grid"/>
    <w:basedOn w:val="Standardowy"/>
    <w:uiPriority w:val="39"/>
    <w:rsid w:val="00A8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1">
    <w:name w:val="WW8Num27z1"/>
    <w:rsid w:val="00A82D2B"/>
  </w:style>
  <w:style w:type="character" w:customStyle="1" w:styleId="WW8Num37z3">
    <w:name w:val="WW8Num37z3"/>
    <w:rsid w:val="00A82D2B"/>
  </w:style>
  <w:style w:type="paragraph" w:styleId="Poprawka">
    <w:name w:val="Revision"/>
    <w:hidden/>
    <w:uiPriority w:val="99"/>
    <w:semiHidden/>
    <w:rsid w:val="00A82D2B"/>
    <w:pPr>
      <w:spacing w:after="0" w:line="240" w:lineRule="auto"/>
    </w:pPr>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A82D2B"/>
    <w:pPr>
      <w:overflowPunct w:val="0"/>
      <w:autoSpaceDE w:val="0"/>
      <w:autoSpaceDN w:val="0"/>
      <w:adjustRightInd w:val="0"/>
      <w:textAlignment w:val="baseline"/>
    </w:pPr>
    <w:rPr>
      <w:b/>
      <w:bCs/>
      <w:lang w:eastAsia="pl-PL"/>
    </w:rPr>
  </w:style>
  <w:style w:type="character" w:customStyle="1" w:styleId="TematkomentarzaZnak">
    <w:name w:val="Temat komentarza Znak"/>
    <w:basedOn w:val="TekstkomentarzaZnak1"/>
    <w:link w:val="Tematkomentarza"/>
    <w:uiPriority w:val="99"/>
    <w:semiHidden/>
    <w:rsid w:val="00A82D2B"/>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iPriority w:val="99"/>
    <w:unhideWhenUsed/>
    <w:rsid w:val="00A82D2B"/>
    <w:pPr>
      <w:widowControl w:val="0"/>
      <w:suppressAutoHyphens w:val="0"/>
      <w:overflowPunct/>
      <w:adjustRightInd/>
      <w:spacing w:before="320" w:after="120" w:line="480" w:lineRule="auto"/>
      <w:jc w:val="both"/>
      <w:textAlignment w:val="auto"/>
    </w:pPr>
    <w:rPr>
      <w:rFonts w:ascii="Fira Sans" w:eastAsia="Fira Sans" w:hAnsi="Fira Sans" w:cs="Fira Sans"/>
      <w:sz w:val="22"/>
      <w:szCs w:val="22"/>
      <w:lang w:eastAsia="en-US"/>
    </w:rPr>
  </w:style>
  <w:style w:type="character" w:customStyle="1" w:styleId="Tekstpodstawowy2Znak">
    <w:name w:val="Tekst podstawowy 2 Znak"/>
    <w:basedOn w:val="Domylnaczcionkaakapitu"/>
    <w:link w:val="Tekstpodstawowy2"/>
    <w:uiPriority w:val="99"/>
    <w:rsid w:val="00A82D2B"/>
    <w:rPr>
      <w:rFonts w:ascii="Fira Sans" w:eastAsia="Fira Sans" w:hAnsi="Fira Sans" w:cs="Fira Sans"/>
      <w:kern w:val="0"/>
      <w14:ligatures w14:val="none"/>
    </w:rPr>
  </w:style>
  <w:style w:type="paragraph" w:styleId="Tekstprzypisukocowego">
    <w:name w:val="endnote text"/>
    <w:basedOn w:val="Normalny"/>
    <w:link w:val="TekstprzypisukocowegoZnak"/>
    <w:uiPriority w:val="99"/>
    <w:semiHidden/>
    <w:unhideWhenUsed/>
    <w:rsid w:val="00A82D2B"/>
  </w:style>
  <w:style w:type="character" w:customStyle="1" w:styleId="TekstprzypisukocowegoZnak">
    <w:name w:val="Tekst przypisu końcowego Znak"/>
    <w:basedOn w:val="Domylnaczcionkaakapitu"/>
    <w:link w:val="Tekstprzypisukocowego"/>
    <w:uiPriority w:val="99"/>
    <w:semiHidden/>
    <w:rsid w:val="00A82D2B"/>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education.pl/projekty-w-realizacji.html" TargetMode="External"/><Relationship Id="rId13" Type="http://schemas.openxmlformats.org/officeDocument/2006/relationships/hyperlink" Target="https://www.gov.pl/web/e-dowod/podpis-osobis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duszeeuropejskie.gov.pl/media/112343/Wytyczne_dotyczace_kwalifikowalnosci_2021_2027.pdf" TargetMode="External"/><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mailto:biuro@topeducation.pl" TargetMode="External"/><Relationship Id="rId10" Type="http://schemas.openxmlformats.org/officeDocument/2006/relationships/hyperlink" Target="https://www.gov.pl/web/krajowy-rejestr-karny/ustawa-kamilka-uzyskiwanie-zaswiadczen-o-niekaralnosc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pomoce-i-artykuly-szkoleniowe-4744" TargetMode="External"/><Relationship Id="rId14" Type="http://schemas.openxmlformats.org/officeDocument/2006/relationships/hyperlink" Target="mailto:projekty@topeducatio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9907</Words>
  <Characters>59445</Characters>
  <Application>Microsoft Office Word</Application>
  <DocSecurity>0</DocSecurity>
  <Lines>495</Lines>
  <Paragraphs>138</Paragraphs>
  <ScaleCrop>false</ScaleCrop>
  <Company/>
  <LinksUpToDate>false</LinksUpToDate>
  <CharactersWithSpaces>69214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Masny</dc:creator>
  <cp:keywords/>
  <dc:description/>
  <cp:lastModifiedBy>Krzysztof Nowak</cp:lastModifiedBy>
  <cp:revision>2</cp:revision>
  <dcterms:created xsi:type="dcterms:W3CDTF">2025-05-16T19:07:00Z</dcterms:created>
  <dcterms:modified xsi:type="dcterms:W3CDTF">2025-05-16T19:07:00Z</dcterms:modified>
</cp:coreProperties>
</file>