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CCBC" w14:textId="77777777" w:rsidR="00404967" w:rsidRDefault="00404967" w:rsidP="00404967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222E14BA" w14:textId="77777777" w:rsidR="00404967" w:rsidRPr="0090240A" w:rsidRDefault="00404967" w:rsidP="00404967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5CDDE189" w14:textId="77777777" w:rsidR="00404967" w:rsidRPr="0090240A" w:rsidRDefault="00404967" w:rsidP="00404967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472226ED" w14:textId="77777777" w:rsidR="00404967" w:rsidRPr="0090240A" w:rsidRDefault="00404967" w:rsidP="00404967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043C29FE" w14:textId="77777777" w:rsidR="00404967" w:rsidRPr="00BD134C" w:rsidRDefault="00404967" w:rsidP="0040496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uczniów”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851133">
        <w:rPr>
          <w:rFonts w:ascii="Times New Roman" w:hAnsi="Times New Roman"/>
          <w:b/>
          <w:color w:val="0033CC"/>
          <w:sz w:val="18"/>
          <w:szCs w:val="18"/>
        </w:rPr>
        <w:t>„Nowa era edukacji – poprawa jakości nauczania w Szkole Podstawowej w Nurze”</w:t>
      </w:r>
      <w:r w:rsidRPr="00851133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1323AB3A" w14:textId="77777777" w:rsidR="00404967" w:rsidRPr="0090240A" w:rsidRDefault="00404967" w:rsidP="00404967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404967" w:rsidRPr="0090240A" w14:paraId="14CBDE0B" w14:textId="77777777" w:rsidTr="00AE180C">
        <w:tc>
          <w:tcPr>
            <w:tcW w:w="3278" w:type="dxa"/>
          </w:tcPr>
          <w:p w14:paraId="5A6C7B27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0EBD7205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4967" w:rsidRPr="0090240A" w14:paraId="0CD7482C" w14:textId="77777777" w:rsidTr="00AE180C">
        <w:tc>
          <w:tcPr>
            <w:tcW w:w="3278" w:type="dxa"/>
          </w:tcPr>
          <w:p w14:paraId="6C12169F" w14:textId="77777777" w:rsidR="00404967" w:rsidRPr="0090240A" w:rsidRDefault="00404967" w:rsidP="00AE180C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0CFACEAC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4967" w:rsidRPr="0090240A" w14:paraId="659B6651" w14:textId="77777777" w:rsidTr="00AE180C">
        <w:tc>
          <w:tcPr>
            <w:tcW w:w="3278" w:type="dxa"/>
          </w:tcPr>
          <w:p w14:paraId="39F86F7D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0AD9EE66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4967" w:rsidRPr="0090240A" w14:paraId="7031A734" w14:textId="77777777" w:rsidTr="00AE180C">
        <w:tc>
          <w:tcPr>
            <w:tcW w:w="3278" w:type="dxa"/>
          </w:tcPr>
          <w:p w14:paraId="15B11229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4512757A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4967" w:rsidRPr="0090240A" w14:paraId="67815E59" w14:textId="77777777" w:rsidTr="00AE180C">
        <w:tc>
          <w:tcPr>
            <w:tcW w:w="3278" w:type="dxa"/>
          </w:tcPr>
          <w:p w14:paraId="3BE86695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5DB44329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04967" w:rsidRPr="0090240A" w14:paraId="5A2AB09E" w14:textId="77777777" w:rsidTr="00AE180C">
        <w:tc>
          <w:tcPr>
            <w:tcW w:w="3278" w:type="dxa"/>
          </w:tcPr>
          <w:p w14:paraId="690D7018" w14:textId="77777777" w:rsidR="00404967" w:rsidRPr="0090240A" w:rsidRDefault="00404967" w:rsidP="00AE180C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43923AE9" w14:textId="77777777" w:rsidR="00404967" w:rsidRPr="0090240A" w:rsidRDefault="00404967" w:rsidP="00AE180C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5BEACF97" w14:textId="77777777" w:rsidR="00404967" w:rsidRPr="0090240A" w:rsidRDefault="00404967" w:rsidP="00AE180C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2C6724B" w14:textId="77777777" w:rsidR="00404967" w:rsidRPr="0090240A" w:rsidRDefault="00404967" w:rsidP="00404967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021B795F" w14:textId="77777777" w:rsidR="00404967" w:rsidRPr="0090240A" w:rsidRDefault="00404967" w:rsidP="00404967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730BE7FB" w14:textId="77777777" w:rsidR="00404967" w:rsidRPr="0090240A" w:rsidRDefault="00404967" w:rsidP="00404967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404967" w:rsidRPr="0090240A" w14:paraId="50B77470" w14:textId="77777777" w:rsidTr="00AE180C">
        <w:trPr>
          <w:trHeight w:val="715"/>
        </w:trPr>
        <w:tc>
          <w:tcPr>
            <w:tcW w:w="607" w:type="dxa"/>
          </w:tcPr>
          <w:p w14:paraId="2ACF8A6A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76FDC338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00373CD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62251955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4449B1F0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5A3C272B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04967" w:rsidRPr="0090240A" w14:paraId="736CAB74" w14:textId="77777777" w:rsidTr="00AE180C">
        <w:trPr>
          <w:trHeight w:val="334"/>
        </w:trPr>
        <w:tc>
          <w:tcPr>
            <w:tcW w:w="607" w:type="dxa"/>
          </w:tcPr>
          <w:p w14:paraId="28FAC208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36F2827A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66F" w14:textId="77777777" w:rsidR="00404967" w:rsidRPr="00BD134C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umiejętności matematycznych i logicznego myślenia z wykorzystaniem TIK – dla 30 uczniów klas I-IV</w:t>
            </w:r>
          </w:p>
        </w:tc>
        <w:tc>
          <w:tcPr>
            <w:tcW w:w="851" w:type="dxa"/>
          </w:tcPr>
          <w:p w14:paraId="3D8EC812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299E39C6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30 uczniów</w:t>
            </w:r>
          </w:p>
        </w:tc>
        <w:tc>
          <w:tcPr>
            <w:tcW w:w="1134" w:type="dxa"/>
          </w:tcPr>
          <w:p w14:paraId="361B3599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CE41229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4999818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70E54B6B" w14:textId="77777777" w:rsidTr="00AE180C">
        <w:trPr>
          <w:trHeight w:val="159"/>
        </w:trPr>
        <w:tc>
          <w:tcPr>
            <w:tcW w:w="607" w:type="dxa"/>
          </w:tcPr>
          <w:p w14:paraId="2AFA8012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71000FD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A91" w14:textId="77777777" w:rsidR="00404967" w:rsidRPr="00BD134C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Praca z emocjami - dla 40 uczniów dla klas VI-VIII</w:t>
            </w:r>
          </w:p>
        </w:tc>
        <w:tc>
          <w:tcPr>
            <w:tcW w:w="851" w:type="dxa"/>
          </w:tcPr>
          <w:p w14:paraId="422202A7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40</w:t>
            </w:r>
          </w:p>
          <w:p w14:paraId="2DCCA2C0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1E8C70AD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0CCB56EC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FD24671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4B43B1CB" w14:textId="77777777" w:rsidTr="00AE180C">
        <w:trPr>
          <w:trHeight w:val="159"/>
        </w:trPr>
        <w:tc>
          <w:tcPr>
            <w:tcW w:w="607" w:type="dxa"/>
          </w:tcPr>
          <w:p w14:paraId="278B3724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22CF2FE1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8F60" w14:textId="77777777" w:rsidR="00404967" w:rsidRPr="00BD134C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Trening zastępowania agresji i emocji destrukcyjnych – dla 115 uczniów klas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</w:t>
            </w:r>
          </w:p>
        </w:tc>
        <w:tc>
          <w:tcPr>
            <w:tcW w:w="851" w:type="dxa"/>
          </w:tcPr>
          <w:p w14:paraId="3CC5180A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115</w:t>
            </w:r>
          </w:p>
          <w:p w14:paraId="7037FA05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2E7F749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AA7EE76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774148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42065E80" w14:textId="77777777" w:rsidTr="00AE180C">
        <w:trPr>
          <w:trHeight w:val="159"/>
        </w:trPr>
        <w:tc>
          <w:tcPr>
            <w:tcW w:w="607" w:type="dxa"/>
          </w:tcPr>
          <w:p w14:paraId="7F08882B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055CC825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E3EB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Praca w zespole - rozwój kreatywności z wykorzystaniem narzędzi cyfrowych - dla 115 uczniów klas I-VIII</w:t>
            </w:r>
          </w:p>
        </w:tc>
        <w:tc>
          <w:tcPr>
            <w:tcW w:w="851" w:type="dxa"/>
          </w:tcPr>
          <w:p w14:paraId="13129C38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4BFFCEC2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115</w:t>
            </w:r>
          </w:p>
          <w:p w14:paraId="2FABCE15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D0DBACB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42C3DC4E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EE77F2A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7545DE7E" w14:textId="77777777" w:rsidTr="00AE180C">
        <w:trPr>
          <w:trHeight w:val="159"/>
        </w:trPr>
        <w:tc>
          <w:tcPr>
            <w:tcW w:w="607" w:type="dxa"/>
          </w:tcPr>
          <w:p w14:paraId="0964323D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0A8D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 rozwijający umiejętności uczenia się-Indywidualne style uczenia się - dla 50 uczniów klas V-VIII</w:t>
            </w:r>
          </w:p>
        </w:tc>
        <w:tc>
          <w:tcPr>
            <w:tcW w:w="851" w:type="dxa"/>
          </w:tcPr>
          <w:p w14:paraId="57E9AC7F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3A8B65D8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50</w:t>
            </w:r>
          </w:p>
          <w:p w14:paraId="10CEE3EB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C0A56AE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63AC46C6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323F39E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4433C65C" w14:textId="77777777" w:rsidTr="00AE180C">
        <w:trPr>
          <w:trHeight w:val="159"/>
        </w:trPr>
        <w:tc>
          <w:tcPr>
            <w:tcW w:w="607" w:type="dxa"/>
          </w:tcPr>
          <w:p w14:paraId="14758FC5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461D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Gra edukacyjna rozwijająca wiedzę i umiejętności proekologiczne-  dla  115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uczniów klas I-VIII</w:t>
            </w:r>
          </w:p>
        </w:tc>
        <w:tc>
          <w:tcPr>
            <w:tcW w:w="851" w:type="dxa"/>
          </w:tcPr>
          <w:p w14:paraId="4DA3C6A9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1F09329D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115</w:t>
            </w:r>
          </w:p>
          <w:p w14:paraId="3EE7761F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50AB48DF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6176309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A3F29CF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50BB5272" w14:textId="77777777" w:rsidTr="00AE180C">
        <w:trPr>
          <w:trHeight w:val="159"/>
        </w:trPr>
        <w:tc>
          <w:tcPr>
            <w:tcW w:w="607" w:type="dxa"/>
          </w:tcPr>
          <w:p w14:paraId="114DA14C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AD55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Grywalizacja - rozwój umiejętności podstawowych - dla 50 uczniów klas V-VIII</w:t>
            </w:r>
          </w:p>
        </w:tc>
        <w:tc>
          <w:tcPr>
            <w:tcW w:w="851" w:type="dxa"/>
          </w:tcPr>
          <w:p w14:paraId="0ED39616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50</w:t>
            </w:r>
          </w:p>
          <w:p w14:paraId="6631754C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126DE45D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1CDE920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19448D8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2489359D" w14:textId="77777777" w:rsidTr="00AE180C">
        <w:trPr>
          <w:trHeight w:val="159"/>
        </w:trPr>
        <w:tc>
          <w:tcPr>
            <w:tcW w:w="607" w:type="dxa"/>
          </w:tcPr>
          <w:p w14:paraId="3D56C04C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821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Warsztat: Grywalizacja - rozwój umiejętności przekrojowych - dla  50  uczniów klas V-VIII</w:t>
            </w:r>
          </w:p>
        </w:tc>
        <w:tc>
          <w:tcPr>
            <w:tcW w:w="851" w:type="dxa"/>
          </w:tcPr>
          <w:p w14:paraId="000ADFA3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50</w:t>
            </w:r>
          </w:p>
          <w:p w14:paraId="3C3214EE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6859C87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76BD106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E3EA693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404967" w:rsidRPr="0090240A" w14:paraId="254C1A5C" w14:textId="77777777" w:rsidTr="00AE180C">
        <w:trPr>
          <w:trHeight w:val="159"/>
        </w:trPr>
        <w:tc>
          <w:tcPr>
            <w:tcW w:w="607" w:type="dxa"/>
          </w:tcPr>
          <w:p w14:paraId="3EDA8434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90240A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9342" w14:textId="77777777" w:rsidR="00404967" w:rsidRPr="001F1511" w:rsidRDefault="00404967" w:rsidP="00AE180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F2BDF">
              <w:rPr>
                <w:rFonts w:ascii="Times New Roman" w:hAnsi="Times New Roman"/>
                <w:sz w:val="16"/>
                <w:szCs w:val="16"/>
              </w:rPr>
              <w:t xml:space="preserve">Warsztat: Moja ścieżka edukacyjna - diagnoza predyspozycji i zainteresowań uczniów - dla 26 uczniów </w:t>
            </w:r>
            <w:r w:rsidRPr="002F2BD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klas VII-VIII</w:t>
            </w:r>
          </w:p>
        </w:tc>
        <w:tc>
          <w:tcPr>
            <w:tcW w:w="851" w:type="dxa"/>
          </w:tcPr>
          <w:p w14:paraId="2A34390C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307D54AE" w14:textId="77777777" w:rsidR="00404967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26</w:t>
            </w:r>
          </w:p>
          <w:p w14:paraId="53267073" w14:textId="77777777" w:rsidR="00404967" w:rsidRPr="00100D88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uczniów</w:t>
            </w:r>
          </w:p>
        </w:tc>
        <w:tc>
          <w:tcPr>
            <w:tcW w:w="1134" w:type="dxa"/>
          </w:tcPr>
          <w:p w14:paraId="04B4D26F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7F999F5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D94173C" w14:textId="77777777" w:rsidR="00404967" w:rsidRPr="0090240A" w:rsidRDefault="00404967" w:rsidP="00AE180C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739C12C9" w14:textId="77777777" w:rsidR="00404967" w:rsidRPr="0090240A" w:rsidRDefault="00404967" w:rsidP="00404967">
      <w:pPr>
        <w:widowControl w:val="0"/>
        <w:tabs>
          <w:tab w:val="left" w:pos="567"/>
        </w:tabs>
        <w:spacing w:after="0" w:line="240" w:lineRule="auto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4589A148" w14:textId="77777777" w:rsidR="00404967" w:rsidRPr="0090240A" w:rsidRDefault="00404967" w:rsidP="00404967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Oświadczam/y że:</w:t>
      </w:r>
    </w:p>
    <w:p w14:paraId="4BFD0F29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463B8717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74BA461C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lastRenderedPageBreak/>
        <w:t>Oświadczam/y, że uważam/y się za związanego/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ych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niniejszą ofertą przez czas wskazany w Zapytaniu ofertowym.</w:t>
      </w:r>
    </w:p>
    <w:p w14:paraId="29208853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601A9E35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78345116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0A17A02C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4768701B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Załącznik nr 2 do Wytycznych dotyczących realizacji zasad równościowych w ramach funduszy unijnych na lata 2021-2027 z dn. 29 grudnia 2022 r., dotyczących zasady równości szans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0CA19786" w14:textId="77777777" w:rsidR="00404967" w:rsidRPr="0090240A" w:rsidRDefault="00404967" w:rsidP="00404967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2E3EAFBF" w14:textId="77777777" w:rsidR="00404967" w:rsidRPr="0090240A" w:rsidRDefault="00404967" w:rsidP="00404967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404967" w:rsidRPr="0090240A" w14:paraId="30EA4D73" w14:textId="77777777" w:rsidTr="00AE180C">
        <w:trPr>
          <w:trHeight w:val="40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35E8F17A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484ACE9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404967" w:rsidRPr="0090240A" w14:paraId="7DE79119" w14:textId="77777777" w:rsidTr="00AE180C">
        <w:trPr>
          <w:trHeight w:val="567"/>
        </w:trPr>
        <w:tc>
          <w:tcPr>
            <w:tcW w:w="4791" w:type="dxa"/>
          </w:tcPr>
          <w:p w14:paraId="27A9F059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3D764952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404967" w:rsidRPr="0090240A" w14:paraId="4489EF13" w14:textId="77777777" w:rsidTr="00AE180C">
        <w:trPr>
          <w:trHeight w:val="567"/>
        </w:trPr>
        <w:tc>
          <w:tcPr>
            <w:tcW w:w="4791" w:type="dxa"/>
          </w:tcPr>
          <w:p w14:paraId="37B662C5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AF7EE9D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7AA5976C" w14:textId="77777777" w:rsidR="00404967" w:rsidRPr="0090240A" w:rsidRDefault="00404967" w:rsidP="00404967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3DAEFD2D" w14:textId="77777777" w:rsidR="00404967" w:rsidRPr="0090240A" w:rsidRDefault="00404967" w:rsidP="00404967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404967" w:rsidRPr="0090240A" w14:paraId="39D94FD4" w14:textId="77777777" w:rsidTr="00AE180C">
        <w:trPr>
          <w:trHeight w:val="334"/>
        </w:trPr>
        <w:tc>
          <w:tcPr>
            <w:tcW w:w="4933" w:type="dxa"/>
            <w:shd w:val="clear" w:color="auto" w:fill="DBDBDB" w:themeFill="accent3" w:themeFillTint="66"/>
            <w:vAlign w:val="center"/>
          </w:tcPr>
          <w:p w14:paraId="7D337365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9DEF7E8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404967" w:rsidRPr="0090240A" w14:paraId="14A25811" w14:textId="77777777" w:rsidTr="00AE180C">
        <w:trPr>
          <w:trHeight w:val="567"/>
        </w:trPr>
        <w:tc>
          <w:tcPr>
            <w:tcW w:w="4933" w:type="dxa"/>
          </w:tcPr>
          <w:p w14:paraId="60D85BF8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74D1EC5" w14:textId="77777777" w:rsidR="00404967" w:rsidRPr="0090240A" w:rsidRDefault="00404967" w:rsidP="00AE180C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33193841" w14:textId="77777777" w:rsidR="00404967" w:rsidRPr="0090240A" w:rsidRDefault="00404967" w:rsidP="00404967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698FD24E" w14:textId="77777777" w:rsidR="00404967" w:rsidRPr="0090240A" w:rsidRDefault="00404967" w:rsidP="00404967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D83D91F" w14:textId="77777777" w:rsidR="00404967" w:rsidRPr="0090240A" w:rsidRDefault="00404967" w:rsidP="00404967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562D4B7C" w14:textId="77777777" w:rsidR="00404967" w:rsidRPr="0090240A" w:rsidRDefault="00404967" w:rsidP="00404967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22B5A9FE" w14:textId="77777777" w:rsidR="00404967" w:rsidRPr="0090240A" w:rsidRDefault="00404967" w:rsidP="00404967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404967" w:rsidRPr="0090240A" w14:paraId="7CEA28C9" w14:textId="77777777" w:rsidTr="00AE180C">
        <w:tc>
          <w:tcPr>
            <w:tcW w:w="6096" w:type="dxa"/>
            <w:shd w:val="clear" w:color="auto" w:fill="E7E6E6" w:themeFill="background2"/>
            <w:vAlign w:val="center"/>
          </w:tcPr>
          <w:p w14:paraId="2E4735DD" w14:textId="77777777" w:rsidR="00404967" w:rsidRPr="0090240A" w:rsidRDefault="00404967" w:rsidP="00AE180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404967" w:rsidRPr="0090240A" w14:paraId="2CD1DAD6" w14:textId="77777777" w:rsidTr="00AE180C">
        <w:trPr>
          <w:trHeight w:val="227"/>
        </w:trPr>
        <w:tc>
          <w:tcPr>
            <w:tcW w:w="6096" w:type="dxa"/>
            <w:vAlign w:val="center"/>
          </w:tcPr>
          <w:p w14:paraId="3E2BAE7E" w14:textId="77777777" w:rsidR="00404967" w:rsidRPr="0090240A" w:rsidRDefault="00404967" w:rsidP="00AE180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404967" w:rsidRPr="0090240A" w14:paraId="67916B61" w14:textId="77777777" w:rsidTr="00AE180C">
        <w:trPr>
          <w:trHeight w:val="340"/>
        </w:trPr>
        <w:tc>
          <w:tcPr>
            <w:tcW w:w="6096" w:type="dxa"/>
            <w:vAlign w:val="center"/>
          </w:tcPr>
          <w:p w14:paraId="09C50D07" w14:textId="77777777" w:rsidR="00404967" w:rsidRPr="0090240A" w:rsidRDefault="00404967" w:rsidP="00AE180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404967" w:rsidRPr="0090240A" w14:paraId="0B10FAB4" w14:textId="77777777" w:rsidTr="00AE180C">
        <w:trPr>
          <w:trHeight w:val="340"/>
        </w:trPr>
        <w:tc>
          <w:tcPr>
            <w:tcW w:w="6096" w:type="dxa"/>
            <w:vAlign w:val="center"/>
          </w:tcPr>
          <w:p w14:paraId="50D15E06" w14:textId="77777777" w:rsidR="00404967" w:rsidRPr="0090240A" w:rsidRDefault="00404967" w:rsidP="00AE180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256E7BCC" w14:textId="77777777" w:rsidR="00404967" w:rsidRPr="0090240A" w:rsidRDefault="00404967" w:rsidP="0040496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1A9001A0" w14:textId="77777777" w:rsidR="00404967" w:rsidRPr="0090240A" w:rsidRDefault="00404967" w:rsidP="00404967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19B19AA" w14:textId="77777777" w:rsidR="00404967" w:rsidRPr="0090240A" w:rsidRDefault="00404967" w:rsidP="00404967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56344D9F" w14:textId="77777777" w:rsidR="00404967" w:rsidRPr="0090240A" w:rsidRDefault="00404967" w:rsidP="00404967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2F92B5D0" w14:textId="77777777" w:rsidR="00404967" w:rsidRPr="0090240A" w:rsidRDefault="00404967" w:rsidP="00404967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2A55B95E" w14:textId="77777777" w:rsidR="00404967" w:rsidRPr="0090240A" w:rsidRDefault="00404967" w:rsidP="00404967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35B50598" w14:textId="77777777" w:rsidR="00404967" w:rsidRPr="0090240A" w:rsidRDefault="00404967" w:rsidP="0040496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CA465C4" w14:textId="77777777" w:rsidR="00404967" w:rsidRPr="00100D88" w:rsidRDefault="00404967" w:rsidP="0040496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………………………………………….</w:t>
      </w:r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35088D99" w14:textId="77777777" w:rsidR="00FB0062" w:rsidRDefault="00FB0062"/>
    <w:sectPr w:rsidR="00FB0062" w:rsidSect="00404967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7FA454A3" w14:textId="77777777" w:rsidR="00000000" w:rsidRDefault="00000000" w:rsidP="00AF7F00">
        <w:pPr>
          <w:pStyle w:val="Stopka"/>
        </w:pPr>
      </w:p>
      <w:p w14:paraId="5E4FF11E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1055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E8C61" wp14:editId="5B5C5135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7"/>
    <w:rsid w:val="00056478"/>
    <w:rsid w:val="00404967"/>
    <w:rsid w:val="00EC2437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43C5"/>
  <w15:chartTrackingRefBased/>
  <w15:docId w15:val="{DCF2EAB2-3C51-4700-B590-2BCC315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9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9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9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9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9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9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967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4049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9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9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96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049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67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40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2025-05-19T16:18:00Z</dcterms:created>
  <dcterms:modified xsi:type="dcterms:W3CDTF">2025-05-19T16:18:00Z</dcterms:modified>
</cp:coreProperties>
</file>