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00DD6" w14:textId="77777777" w:rsidR="004C0CC6" w:rsidRPr="00817DB6" w:rsidRDefault="004C0CC6" w:rsidP="004C0CC6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817DB6">
        <w:rPr>
          <w:rFonts w:ascii="Times New Roman" w:hAnsi="Times New Roman" w:cs="Times New Roman"/>
          <w:b/>
          <w:bCs/>
          <w:sz w:val="18"/>
          <w:szCs w:val="18"/>
        </w:rPr>
        <w:t>Załącznik nr 1</w:t>
      </w:r>
    </w:p>
    <w:p w14:paraId="319F96F2" w14:textId="77777777" w:rsidR="004C0CC6" w:rsidRPr="00817DB6" w:rsidRDefault="004C0CC6" w:rsidP="004C0CC6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26E9156" w14:textId="77777777" w:rsidR="004C0CC6" w:rsidRPr="00817DB6" w:rsidRDefault="004C0CC6" w:rsidP="004C0CC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7DB6">
        <w:rPr>
          <w:rFonts w:ascii="Times New Roman" w:hAnsi="Times New Roman" w:cs="Times New Roman"/>
          <w:b/>
          <w:bCs/>
          <w:sz w:val="20"/>
          <w:szCs w:val="20"/>
        </w:rPr>
        <w:t xml:space="preserve">SZCZEGÓŁOWY </w:t>
      </w:r>
      <w:proofErr w:type="gramStart"/>
      <w:r w:rsidRPr="00817DB6">
        <w:rPr>
          <w:rFonts w:ascii="Times New Roman" w:hAnsi="Times New Roman" w:cs="Times New Roman"/>
          <w:b/>
          <w:bCs/>
          <w:sz w:val="20"/>
          <w:szCs w:val="20"/>
        </w:rPr>
        <w:t>OPIS  PRZEDMIOTU</w:t>
      </w:r>
      <w:proofErr w:type="gramEnd"/>
      <w:r w:rsidRPr="00817DB6">
        <w:rPr>
          <w:rFonts w:ascii="Times New Roman" w:hAnsi="Times New Roman" w:cs="Times New Roman"/>
          <w:b/>
          <w:bCs/>
          <w:sz w:val="20"/>
          <w:szCs w:val="20"/>
        </w:rPr>
        <w:t xml:space="preserve"> ZAMÓWIENIA</w:t>
      </w:r>
    </w:p>
    <w:p w14:paraId="76CA7EC2" w14:textId="77777777" w:rsidR="004C0CC6" w:rsidRPr="00817DB6" w:rsidRDefault="004C0CC6" w:rsidP="004C0CC6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16DD59B" w14:textId="77777777" w:rsidR="004C0CC6" w:rsidRPr="00465687" w:rsidRDefault="004C0CC6" w:rsidP="004C0CC6">
      <w:pPr>
        <w:pStyle w:val="Akapitzlist"/>
        <w:numPr>
          <w:ilvl w:val="0"/>
          <w:numId w:val="1"/>
        </w:numPr>
        <w:ind w:left="247"/>
        <w:rPr>
          <w:rFonts w:ascii="Times New Roman" w:hAnsi="Times New Roman" w:cs="Times New Roman"/>
          <w:b/>
          <w:bCs/>
          <w:sz w:val="18"/>
          <w:szCs w:val="18"/>
        </w:rPr>
      </w:pPr>
      <w:r w:rsidRPr="00465687">
        <w:rPr>
          <w:rFonts w:ascii="Times New Roman" w:hAnsi="Times New Roman" w:cs="Times New Roman"/>
          <w:sz w:val="18"/>
          <w:szCs w:val="18"/>
        </w:rPr>
        <w:t xml:space="preserve">Zamówienie realizowane jest w związku z realizacją projektu pn. </w:t>
      </w:r>
      <w:r w:rsidRPr="008752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„Rozwój kompetencji kluczowych uczniów Szkoły Podstawowej nr 2 im. Stanisława Staszica w Ostrołęce”</w:t>
      </w: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współfinansowanego ze środków Europejskiego Funduszu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Społecznego Plus</w:t>
      </w:r>
      <w:r w:rsidRPr="00465687">
        <w:rPr>
          <w:rFonts w:ascii="Times New Roman" w:hAnsi="Times New Roman" w:cs="Times New Roman"/>
          <w:sz w:val="18"/>
          <w:szCs w:val="18"/>
        </w:rPr>
        <w:t xml:space="preserve"> w ramach Programu Fundusze Europejskie dla Mazowsza 2021-2027, nr </w:t>
      </w:r>
      <w:proofErr w:type="gramStart"/>
      <w:r w:rsidRPr="00465687">
        <w:rPr>
          <w:rFonts w:ascii="Times New Roman" w:hAnsi="Times New Roman" w:cs="Times New Roman"/>
          <w:sz w:val="18"/>
          <w:szCs w:val="18"/>
        </w:rPr>
        <w:t>naboru  FEMA</w:t>
      </w:r>
      <w:proofErr w:type="gramEnd"/>
      <w:r w:rsidRPr="00465687">
        <w:rPr>
          <w:rFonts w:ascii="Times New Roman" w:hAnsi="Times New Roman" w:cs="Times New Roman"/>
          <w:sz w:val="18"/>
          <w:szCs w:val="18"/>
        </w:rPr>
        <w:t>.07.02-IP.01-012/</w:t>
      </w:r>
      <w:proofErr w:type="gramStart"/>
      <w:r w:rsidRPr="00465687">
        <w:rPr>
          <w:rFonts w:ascii="Times New Roman" w:hAnsi="Times New Roman" w:cs="Times New Roman"/>
          <w:sz w:val="18"/>
          <w:szCs w:val="18"/>
        </w:rPr>
        <w:t>24,  realizowanego</w:t>
      </w:r>
      <w:proofErr w:type="gramEnd"/>
      <w:r w:rsidRPr="00465687">
        <w:rPr>
          <w:rFonts w:ascii="Times New Roman" w:hAnsi="Times New Roman" w:cs="Times New Roman"/>
          <w:sz w:val="18"/>
          <w:szCs w:val="18"/>
        </w:rPr>
        <w:t xml:space="preserve"> w ramach Priorytetu VII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65687">
        <w:rPr>
          <w:rFonts w:ascii="Times New Roman" w:hAnsi="Times New Roman" w:cs="Times New Roman"/>
          <w:sz w:val="18"/>
          <w:szCs w:val="18"/>
        </w:rPr>
        <w:t xml:space="preserve">Fundusze Europejskie dla nowoczesnej i dostępnej edukacji na Mazowszu, Działanie FEMA 07.02 Wzmocnienie kompetencji uczniów. </w:t>
      </w:r>
      <w:r w:rsidRPr="005C4CD4">
        <w:rPr>
          <w:rFonts w:ascii="Times New Roman" w:hAnsi="Times New Roman" w:cs="Times New Roman"/>
          <w:b/>
          <w:bCs/>
          <w:sz w:val="18"/>
          <w:szCs w:val="18"/>
        </w:rPr>
        <w:t>Beneficjentem projektu jest MIASTO OSTROŁĘKA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7DA88255" w14:textId="77777777" w:rsidR="004C0CC6" w:rsidRPr="00817DB6" w:rsidRDefault="004C0CC6" w:rsidP="004C0CC6">
      <w:pPr>
        <w:pStyle w:val="Akapitzlist"/>
        <w:numPr>
          <w:ilvl w:val="0"/>
          <w:numId w:val="1"/>
        </w:numPr>
        <w:ind w:left="247"/>
        <w:rPr>
          <w:rFonts w:ascii="Times New Roman" w:hAnsi="Times New Roman" w:cs="Times New Roman"/>
          <w:b/>
          <w:bCs/>
          <w:sz w:val="18"/>
          <w:szCs w:val="18"/>
        </w:rPr>
      </w:pPr>
      <w:r w:rsidRPr="00817DB6">
        <w:rPr>
          <w:rFonts w:ascii="Times New Roman" w:hAnsi="Times New Roman" w:cs="Times New Roman"/>
          <w:b/>
          <w:bCs/>
          <w:sz w:val="18"/>
          <w:szCs w:val="18"/>
        </w:rPr>
        <w:t xml:space="preserve">Przedmiotem zamówienia są </w:t>
      </w:r>
      <w:r w:rsidRPr="005F1A9A">
        <w:rPr>
          <w:rFonts w:ascii="Times New Roman" w:hAnsi="Times New Roman" w:cs="Times New Roman"/>
          <w:b/>
          <w:bCs/>
          <w:color w:val="C00000"/>
          <w:sz w:val="18"/>
          <w:szCs w:val="18"/>
        </w:rPr>
        <w:t xml:space="preserve">USŁUGI SZKOLENIOWE DLA UCZNIÓW </w:t>
      </w:r>
      <w:r w:rsidRPr="00817DB6">
        <w:rPr>
          <w:rFonts w:ascii="Times New Roman" w:hAnsi="Times New Roman" w:cs="Times New Roman"/>
          <w:b/>
          <w:bCs/>
          <w:sz w:val="18"/>
          <w:szCs w:val="18"/>
        </w:rPr>
        <w:t>mające za zadanie wsparcie uczestników projektu w rozwoju kompetencji kluczowych.</w:t>
      </w:r>
    </w:p>
    <w:p w14:paraId="449CEDB7" w14:textId="77777777" w:rsidR="004C0CC6" w:rsidRPr="00465687" w:rsidRDefault="004C0CC6" w:rsidP="004C0CC6">
      <w:pPr>
        <w:pStyle w:val="Akapitzlist"/>
        <w:numPr>
          <w:ilvl w:val="0"/>
          <w:numId w:val="1"/>
        </w:numPr>
        <w:ind w:left="247"/>
        <w:rPr>
          <w:rFonts w:ascii="Times New Roman" w:hAnsi="Times New Roman" w:cs="Times New Roman"/>
          <w:sz w:val="18"/>
          <w:szCs w:val="18"/>
        </w:rPr>
      </w:pPr>
      <w:r w:rsidRPr="00465687">
        <w:rPr>
          <w:rFonts w:ascii="Times New Roman" w:hAnsi="Times New Roman" w:cs="Times New Roman"/>
          <w:sz w:val="18"/>
          <w:szCs w:val="18"/>
        </w:rPr>
        <w:t>W celu zwiększenia konkurencyjności, zamówienie zostało podzielone na części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6568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 w:rsidRPr="00465687">
        <w:rPr>
          <w:rFonts w:ascii="Times New Roman" w:hAnsi="Times New Roman" w:cs="Times New Roman"/>
          <w:sz w:val="18"/>
          <w:szCs w:val="18"/>
        </w:rPr>
        <w:t>aż</w:t>
      </w:r>
      <w:r>
        <w:rPr>
          <w:rFonts w:ascii="Times New Roman" w:hAnsi="Times New Roman" w:cs="Times New Roman"/>
          <w:sz w:val="18"/>
          <w:szCs w:val="18"/>
        </w:rPr>
        <w:t xml:space="preserve">da usługa szkoleniowa </w:t>
      </w:r>
      <w:r w:rsidRPr="00465687">
        <w:rPr>
          <w:rFonts w:ascii="Times New Roman" w:hAnsi="Times New Roman" w:cs="Times New Roman"/>
          <w:sz w:val="18"/>
          <w:szCs w:val="18"/>
        </w:rPr>
        <w:t>stanow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465687">
        <w:rPr>
          <w:rFonts w:ascii="Times New Roman" w:hAnsi="Times New Roman" w:cs="Times New Roman"/>
          <w:sz w:val="18"/>
          <w:szCs w:val="18"/>
        </w:rPr>
        <w:t xml:space="preserve"> osobne zamówienie:</w:t>
      </w:r>
    </w:p>
    <w:p w14:paraId="5358629E" w14:textId="77777777" w:rsidR="004C0CC6" w:rsidRPr="00817DB6" w:rsidRDefault="004C0CC6" w:rsidP="004C0C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tbl>
      <w:tblPr>
        <w:tblStyle w:val="Tabela-Siatka"/>
        <w:tblW w:w="8789" w:type="dxa"/>
        <w:tblInd w:w="137" w:type="dxa"/>
        <w:tblLook w:val="04A0" w:firstRow="1" w:lastRow="0" w:firstColumn="1" w:lastColumn="0" w:noHBand="0" w:noVBand="1"/>
      </w:tblPr>
      <w:tblGrid>
        <w:gridCol w:w="1276"/>
        <w:gridCol w:w="7513"/>
      </w:tblGrid>
      <w:tr w:rsidR="004C0CC6" w:rsidRPr="00817DB6" w14:paraId="7B12F11F" w14:textId="77777777" w:rsidTr="00EE7AF2">
        <w:tc>
          <w:tcPr>
            <w:tcW w:w="1276" w:type="dxa"/>
          </w:tcPr>
          <w:p w14:paraId="00CC18C6" w14:textId="77777777" w:rsidR="004C0CC6" w:rsidRPr="00817DB6" w:rsidRDefault="004C0CC6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7D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części</w:t>
            </w:r>
          </w:p>
        </w:tc>
        <w:tc>
          <w:tcPr>
            <w:tcW w:w="7513" w:type="dxa"/>
          </w:tcPr>
          <w:p w14:paraId="30DF2172" w14:textId="77777777" w:rsidR="004C0CC6" w:rsidRPr="00817DB6" w:rsidRDefault="004C0CC6" w:rsidP="00EE7AF2">
            <w:pPr>
              <w:autoSpaceDE w:val="0"/>
              <w:autoSpaceDN w:val="0"/>
              <w:adjustRightInd w:val="0"/>
              <w:ind w:left="-1361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817DB6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Nazwa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 xml:space="preserve"> zamówienia</w:t>
            </w:r>
          </w:p>
        </w:tc>
      </w:tr>
      <w:tr w:rsidR="004C0CC6" w:rsidRPr="00817DB6" w14:paraId="06F7BBDD" w14:textId="77777777" w:rsidTr="00EE7AF2">
        <w:tc>
          <w:tcPr>
            <w:tcW w:w="1276" w:type="dxa"/>
          </w:tcPr>
          <w:p w14:paraId="20B92E62" w14:textId="77777777" w:rsidR="004C0CC6" w:rsidRPr="00A12AF5" w:rsidRDefault="004C0CC6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Część nr 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280F" w14:textId="77777777" w:rsidR="004C0CC6" w:rsidRPr="00A12AF5" w:rsidRDefault="004C0CC6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Warsztat rozwijający dwie umiejętności podstawowe – dla 60 uczniów klas I-IV</w:t>
            </w:r>
          </w:p>
          <w:p w14:paraId="414ECC13" w14:textId="77777777" w:rsidR="004C0CC6" w:rsidRPr="00A12AF5" w:rsidRDefault="004C0CC6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C0CC6" w:rsidRPr="00817DB6" w14:paraId="053E88D5" w14:textId="77777777" w:rsidTr="00EE7AF2">
        <w:tc>
          <w:tcPr>
            <w:tcW w:w="1276" w:type="dxa"/>
          </w:tcPr>
          <w:p w14:paraId="68EEC149" w14:textId="77777777" w:rsidR="004C0CC6" w:rsidRPr="00A12AF5" w:rsidRDefault="004C0CC6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Część nr 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E99C" w14:textId="77777777" w:rsidR="004C0CC6" w:rsidRDefault="004C0CC6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Warsztat -Trening umiejętności społeczno-emocjonalnych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dla 100 uczniów dla klas VI-VIII</w:t>
            </w:r>
          </w:p>
          <w:p w14:paraId="2203C237" w14:textId="77777777" w:rsidR="004C0CC6" w:rsidRPr="00A12AF5" w:rsidRDefault="004C0CC6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C0CC6" w:rsidRPr="00817DB6" w14:paraId="4EA28C5F" w14:textId="77777777" w:rsidTr="00EE7AF2">
        <w:tc>
          <w:tcPr>
            <w:tcW w:w="1276" w:type="dxa"/>
          </w:tcPr>
          <w:p w14:paraId="4B14067B" w14:textId="77777777" w:rsidR="004C0CC6" w:rsidRPr="00A12AF5" w:rsidRDefault="004C0CC6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Część nr 3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71E0" w14:textId="77777777" w:rsidR="004C0CC6" w:rsidRPr="00A12AF5" w:rsidRDefault="004C0CC6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Warsztat: Praca w zespole - rozwój kreatywności z wykorzystaniem narzędzi cyfrowych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dla 200 uczniów klas V-VIII</w:t>
            </w:r>
          </w:p>
        </w:tc>
      </w:tr>
      <w:tr w:rsidR="004C0CC6" w:rsidRPr="00817DB6" w14:paraId="6DC9D337" w14:textId="77777777" w:rsidTr="00EE7AF2">
        <w:tc>
          <w:tcPr>
            <w:tcW w:w="1276" w:type="dxa"/>
          </w:tcPr>
          <w:p w14:paraId="4CEFE4DD" w14:textId="77777777" w:rsidR="004C0CC6" w:rsidRPr="00A12AF5" w:rsidRDefault="004C0CC6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Część nr 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CFA6" w14:textId="77777777" w:rsidR="004C0CC6" w:rsidRPr="00A12AF5" w:rsidRDefault="004C0CC6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Warsztat: Zajęcia rozwijające umiejętności uczenia się-Indywidualne style uczenia się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-</w:t>
            </w: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dla 90 uczniów klas V-VIII</w:t>
            </w:r>
          </w:p>
        </w:tc>
      </w:tr>
      <w:tr w:rsidR="004C0CC6" w:rsidRPr="00817DB6" w14:paraId="78BE5F3D" w14:textId="77777777" w:rsidTr="00EE7AF2">
        <w:tc>
          <w:tcPr>
            <w:tcW w:w="1276" w:type="dxa"/>
          </w:tcPr>
          <w:p w14:paraId="72B8E2DB" w14:textId="77777777" w:rsidR="004C0CC6" w:rsidRPr="00A12AF5" w:rsidRDefault="004C0CC6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Część nr 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F1C2" w14:textId="77777777" w:rsidR="004C0CC6" w:rsidRPr="00A12AF5" w:rsidRDefault="004C0CC6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A474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Warsztat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5A474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EKO-UCZEŃ - Gra edukacyjna rozwijająca wiedzę i umiejętności proekologiczne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Pr="005A474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dla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A474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200 ucz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niów</w:t>
            </w: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klas V-VIII</w:t>
            </w:r>
          </w:p>
        </w:tc>
      </w:tr>
      <w:tr w:rsidR="004C0CC6" w:rsidRPr="00817DB6" w14:paraId="1B2D005A" w14:textId="77777777" w:rsidTr="00EE7AF2">
        <w:tc>
          <w:tcPr>
            <w:tcW w:w="1276" w:type="dxa"/>
          </w:tcPr>
          <w:p w14:paraId="3A58971B" w14:textId="77777777" w:rsidR="004C0CC6" w:rsidRPr="00A12AF5" w:rsidRDefault="004C0CC6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Część nr 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A8AB" w14:textId="77777777" w:rsidR="004C0CC6" w:rsidRDefault="004C0CC6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Warsztat: </w:t>
            </w:r>
            <w:r w:rsidRPr="00FE5B9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rywalizacja</w:t>
            </w:r>
            <w:r w:rsidRPr="00FE5B9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- rozwój umiejętności podstawowych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- dla 100</w:t>
            </w:r>
            <w:r w:rsidRPr="00FE5B9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uczniów klas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V-VIII</w:t>
            </w:r>
          </w:p>
          <w:p w14:paraId="4EB89B5C" w14:textId="77777777" w:rsidR="004C0CC6" w:rsidRPr="00A12AF5" w:rsidRDefault="004C0CC6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C0CC6" w:rsidRPr="00817DB6" w14:paraId="757D35C4" w14:textId="77777777" w:rsidTr="00EE7AF2">
        <w:tc>
          <w:tcPr>
            <w:tcW w:w="1276" w:type="dxa"/>
          </w:tcPr>
          <w:p w14:paraId="28732DB3" w14:textId="77777777" w:rsidR="004C0CC6" w:rsidRPr="00A12AF5" w:rsidRDefault="004C0CC6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Część nr 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FDEC" w14:textId="77777777" w:rsidR="004C0CC6" w:rsidRDefault="004C0CC6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Warsztat: </w:t>
            </w:r>
            <w:r w:rsidRPr="00FE5B9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rywalizacja</w:t>
            </w:r>
            <w:r w:rsidRPr="00FE5B9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- rozwój umiejętności p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rzekrojowych -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dla  100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E5B9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uczniów klas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V-VIII</w:t>
            </w:r>
          </w:p>
          <w:p w14:paraId="38963508" w14:textId="77777777" w:rsidR="004C0CC6" w:rsidRPr="00A12AF5" w:rsidRDefault="004C0CC6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C0CC6" w:rsidRPr="00817DB6" w14:paraId="6F6B772F" w14:textId="77777777" w:rsidTr="00EE7AF2">
        <w:tc>
          <w:tcPr>
            <w:tcW w:w="1276" w:type="dxa"/>
          </w:tcPr>
          <w:p w14:paraId="5F849371" w14:textId="77777777" w:rsidR="004C0CC6" w:rsidRPr="00A12AF5" w:rsidRDefault="004C0CC6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Część nr 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3DF9" w14:textId="77777777" w:rsidR="004C0CC6" w:rsidRPr="00FE5B9E" w:rsidRDefault="004C0CC6" w:rsidP="00EE7AF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5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Warsztat: Moja ścieżka edukacyjna - diagnoza predyspozycji i zainteresowań uczniów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  <w:r w:rsidRPr="00FE5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dla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E5B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70 uczniów </w:t>
            </w: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klas VI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-VIII</w:t>
            </w:r>
          </w:p>
        </w:tc>
      </w:tr>
    </w:tbl>
    <w:p w14:paraId="08C83E7D" w14:textId="77777777" w:rsidR="004C0CC6" w:rsidRPr="00817DB6" w:rsidRDefault="004C0CC6" w:rsidP="004C0CC6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511F0FE" w14:textId="77777777" w:rsidR="004C0CC6" w:rsidRPr="00817DB6" w:rsidRDefault="004C0CC6" w:rsidP="004C0CC6">
      <w:pPr>
        <w:pStyle w:val="Tekstpodstawowy"/>
        <w:numPr>
          <w:ilvl w:val="0"/>
          <w:numId w:val="1"/>
        </w:numPr>
        <w:tabs>
          <w:tab w:val="left" w:pos="708"/>
        </w:tabs>
        <w:spacing w:line="276" w:lineRule="auto"/>
        <w:ind w:left="190" w:right="113"/>
        <w:rPr>
          <w:b/>
          <w:bCs/>
          <w:sz w:val="18"/>
          <w:szCs w:val="18"/>
        </w:rPr>
      </w:pPr>
      <w:r w:rsidRPr="00817DB6">
        <w:rPr>
          <w:b/>
          <w:bCs/>
          <w:sz w:val="18"/>
          <w:szCs w:val="18"/>
        </w:rPr>
        <w:t xml:space="preserve">Zamawiający dopuszcza możliwość składania ofert częściowych, jeden Wykonawca może złożyć ofertę na jedną </w:t>
      </w:r>
      <w:r>
        <w:rPr>
          <w:b/>
          <w:bCs/>
          <w:sz w:val="18"/>
          <w:szCs w:val="18"/>
        </w:rPr>
        <w:t xml:space="preserve">część, na kilka części lub </w:t>
      </w:r>
      <w:r w:rsidRPr="00817DB6">
        <w:rPr>
          <w:b/>
          <w:bCs/>
          <w:sz w:val="18"/>
          <w:szCs w:val="18"/>
        </w:rPr>
        <w:t>na wszystkie części zamówienia.</w:t>
      </w:r>
    </w:p>
    <w:p w14:paraId="1C5700DD" w14:textId="77777777" w:rsidR="004C0CC6" w:rsidRDefault="004C0CC6" w:rsidP="004C0CC6">
      <w:pPr>
        <w:pStyle w:val="Tekstpodstawowy"/>
        <w:numPr>
          <w:ilvl w:val="0"/>
          <w:numId w:val="1"/>
        </w:numPr>
        <w:tabs>
          <w:tab w:val="left" w:pos="708"/>
        </w:tabs>
        <w:ind w:left="190" w:right="113"/>
        <w:rPr>
          <w:sz w:val="18"/>
          <w:szCs w:val="18"/>
        </w:rPr>
      </w:pPr>
      <w:r w:rsidRPr="00817DB6">
        <w:rPr>
          <w:sz w:val="18"/>
          <w:szCs w:val="18"/>
        </w:rPr>
        <w:t>Zamawiający nie dopuszcza możliwości składania ofert wariantowych.</w:t>
      </w:r>
    </w:p>
    <w:p w14:paraId="50C8E7CA" w14:textId="77777777" w:rsidR="004C0CC6" w:rsidRPr="00CD4F13" w:rsidRDefault="004C0CC6" w:rsidP="004C0CC6">
      <w:pPr>
        <w:pStyle w:val="Tekstpodstawowy"/>
        <w:numPr>
          <w:ilvl w:val="0"/>
          <w:numId w:val="1"/>
        </w:numPr>
        <w:tabs>
          <w:tab w:val="left" w:pos="708"/>
        </w:tabs>
        <w:ind w:left="190" w:right="113"/>
        <w:rPr>
          <w:sz w:val="18"/>
          <w:szCs w:val="18"/>
        </w:rPr>
      </w:pPr>
      <w:r w:rsidRPr="00CD4F13">
        <w:rPr>
          <w:sz w:val="18"/>
          <w:szCs w:val="18"/>
        </w:rPr>
        <w:t xml:space="preserve">W przypadku zgłoszenia w formularzu rekrutacyjnym przez uczestnika projektu szczególnych potrzeb, obowiązkiem Wykonawcy jest zapewnienie dostępności przedmiotu zamówienia odpowiednio dostosowanej do potrzeb danego uczestnika. Zamawiający przekaże niezbędne informacje w tym zakresie Wykonawcy. Zrealizowanie przedmiotu zamówienia przez Wykonawcę musi być zgodne z Wytycznymi dotyczącymi realizacji zasad równościowych w ramach funduszy unijnych na lata 2021-2027, w tym dostępności dla osób z niepełnosprawnościami oraz z </w:t>
      </w:r>
      <w:proofErr w:type="gramStart"/>
      <w:r w:rsidRPr="00CD4F13">
        <w:rPr>
          <w:sz w:val="18"/>
          <w:szCs w:val="18"/>
        </w:rPr>
        <w:t>zasadami  równości</w:t>
      </w:r>
      <w:proofErr w:type="gramEnd"/>
      <w:r w:rsidRPr="00CD4F13">
        <w:rPr>
          <w:sz w:val="18"/>
          <w:szCs w:val="18"/>
        </w:rPr>
        <w:t xml:space="preserve"> szans i niedyskryminacji w celu zapobiegania wszelkim formom dyskryminacji, nie tylko ze względu na płeć, ale również z powodu rasy lub pochodzenia etnicznego, religii lub światopoglądu, niepełnosprawności, wieku lub orientacji seksualnej.</w:t>
      </w:r>
      <w:r>
        <w:rPr>
          <w:sz w:val="18"/>
          <w:szCs w:val="18"/>
        </w:rPr>
        <w:t xml:space="preserve"> </w:t>
      </w:r>
      <w:r w:rsidRPr="00CD4F13">
        <w:rPr>
          <w:sz w:val="18"/>
          <w:szCs w:val="18"/>
        </w:rPr>
        <w:t>Wszystkie działania muszą być realizowane w sposób niewykluczający udziału osób z</w:t>
      </w:r>
      <w:r>
        <w:rPr>
          <w:sz w:val="18"/>
          <w:szCs w:val="18"/>
        </w:rPr>
        <w:t xml:space="preserve"> </w:t>
      </w:r>
      <w:r w:rsidRPr="00CD4F13">
        <w:rPr>
          <w:sz w:val="18"/>
          <w:szCs w:val="18"/>
        </w:rPr>
        <w:t>niepełnosprawnościami.</w:t>
      </w:r>
      <w:bookmarkStart w:id="0" w:name="_Hlk183604396"/>
    </w:p>
    <w:p w14:paraId="4671117D" w14:textId="77777777" w:rsidR="004C0CC6" w:rsidRDefault="004C0CC6" w:rsidP="004C0CC6">
      <w:pPr>
        <w:pStyle w:val="Tekstpodstawowy"/>
        <w:numPr>
          <w:ilvl w:val="0"/>
          <w:numId w:val="1"/>
        </w:numPr>
        <w:tabs>
          <w:tab w:val="left" w:pos="708"/>
        </w:tabs>
        <w:ind w:left="190" w:right="113"/>
        <w:rPr>
          <w:sz w:val="18"/>
          <w:szCs w:val="18"/>
        </w:rPr>
      </w:pPr>
      <w:r w:rsidRPr="00CD4F13">
        <w:rPr>
          <w:sz w:val="18"/>
          <w:szCs w:val="18"/>
        </w:rPr>
        <w:t xml:space="preserve">Termin realizacji zamówienia: od dnia podpisania umowy </w:t>
      </w:r>
      <w:r w:rsidRPr="008752E0">
        <w:rPr>
          <w:sz w:val="18"/>
          <w:szCs w:val="18"/>
        </w:rPr>
        <w:t xml:space="preserve">najpóźniej </w:t>
      </w:r>
      <w:bookmarkStart w:id="1" w:name="_Hlk173689492"/>
      <w:r w:rsidRPr="008752E0">
        <w:rPr>
          <w:b/>
          <w:bCs/>
          <w:sz w:val="18"/>
          <w:szCs w:val="18"/>
        </w:rPr>
        <w:t>do dnia 30.11.2026 roku.</w:t>
      </w:r>
      <w:r w:rsidRPr="008752E0">
        <w:rPr>
          <w:sz w:val="18"/>
          <w:szCs w:val="18"/>
        </w:rPr>
        <w:t xml:space="preserve"> Zamawiający</w:t>
      </w:r>
      <w:r w:rsidRPr="00CD4F13">
        <w:rPr>
          <w:sz w:val="18"/>
          <w:szCs w:val="18"/>
        </w:rPr>
        <w:t xml:space="preserve"> informuje, iż termin ten może ulec zmianie z przyczyn od niego niezależnych (np. wydłużenie przez Beneficjenta terminu realizacji projektu)</w:t>
      </w:r>
      <w:bookmarkEnd w:id="0"/>
      <w:bookmarkEnd w:id="1"/>
      <w:r w:rsidRPr="00CD4F13">
        <w:rPr>
          <w:sz w:val="18"/>
          <w:szCs w:val="18"/>
        </w:rPr>
        <w:t>.</w:t>
      </w:r>
    </w:p>
    <w:p w14:paraId="7AB8D1D5" w14:textId="77777777" w:rsidR="004C0CC6" w:rsidRPr="00CD4F13" w:rsidRDefault="004C0CC6" w:rsidP="004C0CC6">
      <w:pPr>
        <w:pStyle w:val="Tekstpodstawowy"/>
        <w:tabs>
          <w:tab w:val="left" w:pos="708"/>
        </w:tabs>
        <w:spacing w:line="276" w:lineRule="auto"/>
        <w:ind w:right="113"/>
        <w:rPr>
          <w:sz w:val="18"/>
          <w:szCs w:val="18"/>
        </w:rPr>
      </w:pPr>
    </w:p>
    <w:p w14:paraId="1F56C806" w14:textId="77777777" w:rsidR="004C0CC6" w:rsidRPr="00817DB6" w:rsidRDefault="004C0CC6" w:rsidP="004C0CC6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F445A88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</w:rPr>
      </w:pPr>
      <w:r w:rsidRPr="00465687">
        <w:rPr>
          <w:rFonts w:ascii="Times New Roman" w:hAnsi="Times New Roman" w:cs="Times New Roman"/>
          <w:b/>
          <w:bCs/>
          <w:color w:val="00B050"/>
        </w:rPr>
        <w:t xml:space="preserve">Część nr </w:t>
      </w:r>
      <w:r>
        <w:rPr>
          <w:rFonts w:ascii="Times New Roman" w:hAnsi="Times New Roman" w:cs="Times New Roman"/>
          <w:b/>
          <w:bCs/>
          <w:color w:val="00B050"/>
        </w:rPr>
        <w:t>1</w:t>
      </w:r>
    </w:p>
    <w:p w14:paraId="5C51F0C4" w14:textId="77777777" w:rsidR="004C0CC6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  <w:r w:rsidRPr="00465687">
        <w:rPr>
          <w:rFonts w:ascii="Times New Roman" w:hAnsi="Times New Roman" w:cs="Times New Roman"/>
          <w:b/>
          <w:bCs/>
          <w:color w:val="00B050"/>
        </w:rPr>
        <w:t>Warsztat rozwijający dwie umiejętności podstawowe – dla 60 uczniów klas I-IV</w:t>
      </w:r>
    </w:p>
    <w:p w14:paraId="4E8E757B" w14:textId="77777777" w:rsidR="004C0CC6" w:rsidRPr="00465687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4A3DC733" w14:textId="77777777" w:rsidR="004C0CC6" w:rsidRPr="00F01A64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60 uczniów; 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6 grup x 8 h dydaktycznych </w:t>
      </w:r>
    </w:p>
    <w:p w14:paraId="3F0FCF5C" w14:textId="77777777" w:rsidR="004C0CC6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5C92E279" w14:textId="77777777" w:rsidR="004C0CC6" w:rsidRDefault="004C0CC6" w:rsidP="004C0CC6">
      <w:pPr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331EC">
        <w:rPr>
          <w:rFonts w:ascii="Times New Roman" w:hAnsi="Times New Roman" w:cs="Times New Roman"/>
          <w:sz w:val="18"/>
          <w:szCs w:val="18"/>
        </w:rPr>
        <w:t>Usługa szkoleniowa</w:t>
      </w:r>
      <w:r w:rsidRPr="00817DB6">
        <w:rPr>
          <w:rFonts w:ascii="Times New Roman" w:hAnsi="Times New Roman" w:cs="Times New Roman"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w nowoczesnej formule</w:t>
      </w:r>
      <w:r w:rsidRPr="00817DB6">
        <w:rPr>
          <w:rFonts w:ascii="Times New Roman" w:hAnsi="Times New Roman" w:cs="Times New Roman"/>
          <w:sz w:val="18"/>
          <w:szCs w:val="18"/>
        </w:rPr>
        <w:t xml:space="preserve"> – warsztat grupowy wraz z przeprowadzeniem diagnozy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indywidualn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ej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ocen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y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umiejętności matematycznych i logicznych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uczniów,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realizowan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ej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za pomocą specjalistycznego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narzędzia psychometrycznego.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Uczniowie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swoje w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yniki diagnozy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muszą otrzymać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w formie raportu (min. 15 stron), który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będzie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zawiera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ł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opis i informacje z badania ucznia oraz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rekomendacje</w:t>
      </w:r>
      <w:r w:rsidRPr="008331E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dla uczniów, nauczycieli oraz rodziców w zakresie dalszego wsparcia edukacyjnego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8331E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Warsztat ma na celu rozwój 2 umiejętności podstawowych: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Matematyczn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ych i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Rozumieni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a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 tworzeni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a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informacji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oraz </w:t>
      </w:r>
      <w:r w:rsidRPr="008331EC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określenie mocnych stron </w:t>
      </w: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i</w:t>
      </w:r>
      <w:r w:rsidRPr="008331EC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obszarów do rozwoju lub ponownego przerobienia materiału w klasach I-IV. </w:t>
      </w:r>
      <w:r w:rsidRPr="008331EC">
        <w:rPr>
          <w:rFonts w:ascii="Times New Roman" w:hAnsi="Times New Roman" w:cs="Times New Roman"/>
          <w:sz w:val="18"/>
          <w:szCs w:val="18"/>
        </w:rPr>
        <w:t>Warsztat prowadzony zgodnie z ramą programową nauczania wczesnoszkolnego musi się składać z następujących etapów:</w:t>
      </w:r>
      <w:r w:rsidRPr="008331EC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przed warsztatem zostanie przeprowadzony test psychometryczny online badający poziom kompetencji matematycznych uczniów; na  bazie otrzymanych wyników zostanie przeprowadzony warsztat w celu dostosowania </w:t>
      </w:r>
      <w:r w:rsidRPr="008331EC">
        <w:rPr>
          <w:rFonts w:ascii="Times New Roman" w:hAnsi="Times New Roman" w:cs="Times New Roman"/>
          <w:color w:val="000000"/>
          <w:sz w:val="18"/>
          <w:szCs w:val="18"/>
          <w:lang w:eastAsia="pl-PL"/>
        </w:rPr>
        <w:lastRenderedPageBreak/>
        <w:t>materiału do poziomu każdego ucznia – zindywidualizowane podejście do uczniów, warsztat będzie prowadzony z wykorzystaniem materiałów szkoleniowych w formie zestawu zadań do edukacji wczesnoszkolnej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który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rozwija zdolność identyfikowania, rozumienia, wyrażania, tworzenia i interpretowania pojęć, uczuć, faktów 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opinii. Warsztat łączy rozwój 2 umiejętności podstawowych poprzez pracę w małych zespołach, w których uczniowie dodatkowo muszą skutecznie się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komunikować z innymi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0A0724EF" w14:textId="77777777" w:rsidR="004C0CC6" w:rsidRDefault="004C0CC6" w:rsidP="004C0CC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F20AAA8" w14:textId="77777777" w:rsidR="004C0CC6" w:rsidRPr="00F01A64" w:rsidRDefault="004C0CC6" w:rsidP="004C0CC6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Zagadnienia tematyczne:</w:t>
      </w:r>
    </w:p>
    <w:p w14:paraId="333FD3F6" w14:textId="77777777" w:rsidR="004C0CC6" w:rsidRPr="008331EC" w:rsidRDefault="004C0CC6" w:rsidP="004C0CC6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331EC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Stosunki przestrzenne, </w:t>
      </w:r>
    </w:p>
    <w:p w14:paraId="32B3518B" w14:textId="77777777" w:rsidR="004C0CC6" w:rsidRPr="008331EC" w:rsidRDefault="004C0CC6" w:rsidP="004C0CC6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331EC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Rozumienie własności liczb, </w:t>
      </w:r>
    </w:p>
    <w:p w14:paraId="244C1EC9" w14:textId="77777777" w:rsidR="004C0CC6" w:rsidRPr="008331EC" w:rsidRDefault="004C0CC6" w:rsidP="004C0CC6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331EC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Posługiwanie się liczbami, </w:t>
      </w:r>
    </w:p>
    <w:p w14:paraId="1745BDF8" w14:textId="77777777" w:rsidR="004C0CC6" w:rsidRPr="008331EC" w:rsidRDefault="004C0CC6" w:rsidP="004C0CC6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331EC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Wykonywanie działań matematycznych, </w:t>
      </w:r>
    </w:p>
    <w:p w14:paraId="6995885E" w14:textId="77777777" w:rsidR="004C0CC6" w:rsidRPr="008331EC" w:rsidRDefault="004C0CC6" w:rsidP="004C0CC6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331EC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Czytanie tekstów matematycznych z elementami geometrii </w:t>
      </w:r>
    </w:p>
    <w:p w14:paraId="289D5D9C" w14:textId="77777777" w:rsidR="004C0CC6" w:rsidRPr="008331EC" w:rsidRDefault="004C0CC6" w:rsidP="004C0CC6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31EC">
        <w:rPr>
          <w:rFonts w:ascii="Times New Roman" w:hAnsi="Times New Roman" w:cs="Times New Roman"/>
          <w:sz w:val="18"/>
          <w:szCs w:val="18"/>
        </w:rPr>
        <w:t>Moje zasoby (wyniki testu)</w:t>
      </w:r>
    </w:p>
    <w:p w14:paraId="381CECE2" w14:textId="77777777" w:rsidR="004C0CC6" w:rsidRPr="008331EC" w:rsidRDefault="004C0CC6" w:rsidP="004C0CC6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331EC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Ćwiczenia praktyczne</w:t>
      </w:r>
    </w:p>
    <w:p w14:paraId="48B87151" w14:textId="77777777" w:rsidR="004C0CC6" w:rsidRPr="00465687" w:rsidRDefault="004C0CC6" w:rsidP="004C0CC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6E01ABF" w14:textId="77777777" w:rsidR="004C0CC6" w:rsidRPr="00817DB6" w:rsidRDefault="004C0CC6" w:rsidP="004C0CC6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>WYMAGANIA:</w:t>
      </w:r>
    </w:p>
    <w:p w14:paraId="3E6F07EC" w14:textId="77777777" w:rsidR="004C0CC6" w:rsidRPr="00817DB6" w:rsidRDefault="004C0CC6" w:rsidP="004C0CC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01A64">
        <w:rPr>
          <w:rFonts w:ascii="Times New Roman" w:hAnsi="Times New Roman" w:cs="Times New Roman"/>
          <w:color w:val="000000" w:themeColor="text1"/>
          <w:sz w:val="18"/>
          <w:szCs w:val="18"/>
        </w:rPr>
        <w:t>Wykonawca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musi</w:t>
      </w:r>
      <w:r w:rsidRPr="00F01A6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zapewni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ć </w:t>
      </w:r>
      <w:proofErr w:type="gramStart"/>
      <w:r w:rsidRPr="00F01A6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narzędzia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psychometryczne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01A64">
        <w:rPr>
          <w:rFonts w:ascii="Times New Roman" w:hAnsi="Times New Roman" w:cs="Times New Roman"/>
          <w:color w:val="000000" w:themeColor="text1"/>
          <w:sz w:val="18"/>
          <w:szCs w:val="18"/>
        </w:rPr>
        <w:t>do badania online spełniające wymagania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14:paraId="448FD036" w14:textId="77777777" w:rsidR="004C0CC6" w:rsidRPr="00817DB6" w:rsidRDefault="004C0CC6" w:rsidP="004C0CC6">
      <w:pPr>
        <w:numPr>
          <w:ilvl w:val="0"/>
          <w:numId w:val="4"/>
        </w:numPr>
        <w:ind w:left="34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4F1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narzędzi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e</w:t>
      </w:r>
      <w:r w:rsidRPr="00CD4F1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psychometryczne online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języku polskim do badania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umiejętności matematycznych i logicznych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uczniów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(dalej: testy lub </w:t>
      </w:r>
      <w:proofErr w:type="spell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narzedzia</w:t>
      </w:r>
      <w:proofErr w:type="spell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), musi działać na dostępnych przeglądarkach typu np.: Chrome, Firefox-</w:t>
      </w:r>
      <w:proofErr w:type="spell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Mozzila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, Opera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lub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innej;</w:t>
      </w:r>
    </w:p>
    <w:p w14:paraId="5C337B89" w14:textId="77777777" w:rsidR="004C0CC6" w:rsidRPr="00817DB6" w:rsidRDefault="004C0CC6" w:rsidP="004C0CC6">
      <w:pPr>
        <w:numPr>
          <w:ilvl w:val="0"/>
          <w:numId w:val="4"/>
        </w:numPr>
        <w:ind w:left="34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narzędzi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e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mus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i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działać bez zakłóceń i posiadać intuicyjny interfejs użytkownika, który będzie dostępny na różnych urządzeniach, w tym na komputerach stacjonarnych oraz urządzeniach mobilnych, takich jak smartfony czy tablety,</w:t>
      </w:r>
    </w:p>
    <w:p w14:paraId="3E172165" w14:textId="77777777" w:rsidR="004C0CC6" w:rsidRPr="00F01A64" w:rsidRDefault="004C0CC6" w:rsidP="004C0CC6">
      <w:pPr>
        <w:numPr>
          <w:ilvl w:val="0"/>
          <w:numId w:val="4"/>
        </w:numPr>
        <w:ind w:left="34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przydzielenie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narzędzia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dla ucznia za pomocą indywidualnego kodu, hasła lub innej metody w taki sposób, aby każdy uczestnik szkolenia mógł się zalogować za pomocą zaszyfrowanego, indywidualnego dostępu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14:paraId="1868E561" w14:textId="77777777" w:rsidR="004C0CC6" w:rsidRPr="00817DB6" w:rsidRDefault="004C0CC6" w:rsidP="004C0CC6">
      <w:pPr>
        <w:pStyle w:val="Akapitzlist"/>
        <w:numPr>
          <w:ilvl w:val="0"/>
          <w:numId w:val="4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narzędzie online </w:t>
      </w:r>
      <w:r w:rsidRPr="00817DB6">
        <w:rPr>
          <w:rFonts w:ascii="Times New Roman" w:hAnsi="Times New Roman" w:cs="Times New Roman"/>
          <w:sz w:val="18"/>
          <w:szCs w:val="18"/>
        </w:rPr>
        <w:t>musi umożliwiać automatyczne generowanie raportów z wynikami z diagnozy ucznia;</w:t>
      </w:r>
    </w:p>
    <w:p w14:paraId="0B346ADF" w14:textId="77777777" w:rsidR="004C0CC6" w:rsidRPr="00817DB6" w:rsidRDefault="004C0CC6" w:rsidP="004C0CC6">
      <w:pPr>
        <w:pStyle w:val="Akapitzlist"/>
        <w:numPr>
          <w:ilvl w:val="0"/>
          <w:numId w:val="4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 xml:space="preserve">Każdy </w:t>
      </w:r>
      <w:proofErr w:type="gramStart"/>
      <w:r w:rsidRPr="00817DB6">
        <w:rPr>
          <w:rFonts w:ascii="Times New Roman" w:hAnsi="Times New Roman" w:cs="Times New Roman"/>
          <w:sz w:val="18"/>
          <w:szCs w:val="18"/>
        </w:rPr>
        <w:t>z  uczniów</w:t>
      </w:r>
      <w:proofErr w:type="gramEnd"/>
      <w:r w:rsidRPr="00817DB6">
        <w:rPr>
          <w:rFonts w:ascii="Times New Roman" w:hAnsi="Times New Roman" w:cs="Times New Roman"/>
          <w:sz w:val="18"/>
          <w:szCs w:val="18"/>
        </w:rPr>
        <w:t xml:space="preserve"> po zalogowaniu będzie miał widoczne te same treści dotyczące narzędzia.</w:t>
      </w:r>
    </w:p>
    <w:p w14:paraId="74F49C10" w14:textId="77777777" w:rsidR="004C0CC6" w:rsidRPr="00817DB6" w:rsidRDefault="004C0CC6" w:rsidP="004C0CC6">
      <w:pPr>
        <w:pStyle w:val="Akapitzlist"/>
        <w:numPr>
          <w:ilvl w:val="0"/>
          <w:numId w:val="4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Pytania zawarte w narzędzi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817DB6">
        <w:rPr>
          <w:rFonts w:ascii="Times New Roman" w:hAnsi="Times New Roman" w:cs="Times New Roman"/>
          <w:sz w:val="18"/>
          <w:szCs w:val="18"/>
        </w:rPr>
        <w:t xml:space="preserve"> muszą być skonstruowane na możliwości wyboru minimum jednej z dwóch odpowiedzi.</w:t>
      </w:r>
    </w:p>
    <w:p w14:paraId="671414B6" w14:textId="77777777" w:rsidR="004C0CC6" w:rsidRPr="00817DB6" w:rsidRDefault="004C0CC6" w:rsidP="004C0CC6">
      <w:pPr>
        <w:pStyle w:val="Akapitzlist"/>
        <w:numPr>
          <w:ilvl w:val="0"/>
          <w:numId w:val="4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Pytania zawarte w narzędzi</w:t>
      </w:r>
      <w:r>
        <w:rPr>
          <w:rFonts w:ascii="Times New Roman" w:hAnsi="Times New Roman" w:cs="Times New Roman"/>
          <w:sz w:val="18"/>
          <w:szCs w:val="18"/>
        </w:rPr>
        <w:t xml:space="preserve">u </w:t>
      </w:r>
      <w:r w:rsidRPr="00817DB6">
        <w:rPr>
          <w:rFonts w:ascii="Times New Roman" w:hAnsi="Times New Roman" w:cs="Times New Roman"/>
          <w:sz w:val="18"/>
          <w:szCs w:val="18"/>
        </w:rPr>
        <w:t>i otrzymane z nich wyniki z badań nie mogą dyskryminować uczniów ani nauczycieli.</w:t>
      </w:r>
    </w:p>
    <w:p w14:paraId="086B708C" w14:textId="77777777" w:rsidR="004C0CC6" w:rsidRPr="00F01A64" w:rsidRDefault="004C0CC6" w:rsidP="004C0CC6">
      <w:pPr>
        <w:pStyle w:val="Akapitzlist"/>
        <w:numPr>
          <w:ilvl w:val="0"/>
          <w:numId w:val="4"/>
        </w:numPr>
        <w:spacing w:after="0" w:line="240" w:lineRule="auto"/>
        <w:ind w:left="340" w:right="57"/>
        <w:rPr>
          <w:rFonts w:ascii="Times New Roman" w:hAnsi="Times New Roman" w:cs="Times New Roman"/>
          <w:b/>
          <w:bCs/>
          <w:sz w:val="18"/>
          <w:szCs w:val="18"/>
        </w:rPr>
      </w:pPr>
      <w:r w:rsidRPr="00CD4F13">
        <w:rPr>
          <w:rFonts w:ascii="Times New Roman" w:hAnsi="Times New Roman" w:cs="Times New Roman"/>
          <w:b/>
          <w:bCs/>
          <w:sz w:val="18"/>
          <w:szCs w:val="18"/>
        </w:rPr>
        <w:t>Pytania zawarte w narzędzi</w:t>
      </w:r>
      <w:r>
        <w:rPr>
          <w:rFonts w:ascii="Times New Roman" w:hAnsi="Times New Roman" w:cs="Times New Roman"/>
          <w:b/>
          <w:bCs/>
          <w:sz w:val="18"/>
          <w:szCs w:val="18"/>
        </w:rPr>
        <w:t>u</w:t>
      </w:r>
      <w:r w:rsidRPr="00CD4F13">
        <w:rPr>
          <w:rFonts w:ascii="Times New Roman" w:hAnsi="Times New Roman" w:cs="Times New Roman"/>
          <w:b/>
          <w:bCs/>
          <w:sz w:val="18"/>
          <w:szCs w:val="18"/>
        </w:rPr>
        <w:t xml:space="preserve"> muszą być dostosowane do uczniów szkół podstawowych</w:t>
      </w:r>
      <w:r>
        <w:rPr>
          <w:rFonts w:ascii="Times New Roman" w:hAnsi="Times New Roman" w:cs="Times New Roman"/>
          <w:b/>
          <w:bCs/>
          <w:sz w:val="18"/>
          <w:szCs w:val="18"/>
        </w:rPr>
        <w:t>,</w:t>
      </w:r>
    </w:p>
    <w:p w14:paraId="1CC969F4" w14:textId="77777777" w:rsidR="004C0CC6" w:rsidRPr="00817DB6" w:rsidRDefault="004C0CC6" w:rsidP="004C0CC6">
      <w:pPr>
        <w:pStyle w:val="Akapitzlist"/>
        <w:numPr>
          <w:ilvl w:val="0"/>
          <w:numId w:val="4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kern w:val="1"/>
          <w:sz w:val="18"/>
          <w:szCs w:val="18"/>
        </w:rPr>
        <w:t>Narzędzia w formie online z systemem auto</w:t>
      </w:r>
      <w:r>
        <w:rPr>
          <w:rFonts w:ascii="Times New Roman" w:hAnsi="Times New Roman" w:cs="Times New Roman"/>
          <w:kern w:val="1"/>
          <w:sz w:val="18"/>
          <w:szCs w:val="18"/>
        </w:rPr>
        <w:t>m</w:t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atycznego przeliczania wyników </w:t>
      </w:r>
      <w:r w:rsidRPr="00817DB6">
        <w:rPr>
          <w:rFonts w:ascii="Times New Roman" w:hAnsi="Times New Roman" w:cs="Times New Roman"/>
          <w:sz w:val="18"/>
          <w:szCs w:val="18"/>
        </w:rPr>
        <w:t>i generowaniem szczegółowych wyników dla każdego ucznia indywidualnie tzw.</w:t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 </w:t>
      </w:r>
      <w:proofErr w:type="gramStart"/>
      <w:r w:rsidRPr="00817DB6">
        <w:rPr>
          <w:rFonts w:ascii="Times New Roman" w:hAnsi="Times New Roman" w:cs="Times New Roman"/>
          <w:kern w:val="1"/>
          <w:sz w:val="18"/>
          <w:szCs w:val="18"/>
        </w:rPr>
        <w:t>raport</w:t>
      </w:r>
      <w:proofErr w:type="gramEnd"/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 czyli szczegółowy opis wyników ucznia min. </w:t>
      </w:r>
      <w:r>
        <w:rPr>
          <w:rFonts w:ascii="Times New Roman" w:hAnsi="Times New Roman" w:cs="Times New Roman"/>
          <w:kern w:val="1"/>
          <w:sz w:val="18"/>
          <w:szCs w:val="18"/>
        </w:rPr>
        <w:t>1</w:t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5 stron wraz </w:t>
      </w:r>
      <w:r>
        <w:rPr>
          <w:rFonts w:ascii="Times New Roman" w:hAnsi="Times New Roman" w:cs="Times New Roman"/>
          <w:kern w:val="1"/>
          <w:sz w:val="18"/>
          <w:szCs w:val="18"/>
        </w:rPr>
        <w:br/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>z rekomendacjami.</w:t>
      </w:r>
    </w:p>
    <w:p w14:paraId="75F266DE" w14:textId="77777777" w:rsidR="004C0CC6" w:rsidRPr="00F01A64" w:rsidRDefault="004C0CC6" w:rsidP="004C0CC6">
      <w:pPr>
        <w:pStyle w:val="Akapitzlist"/>
        <w:numPr>
          <w:ilvl w:val="0"/>
          <w:numId w:val="4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 xml:space="preserve">narzędzie musi być wyposażone w automatyczne przeliczanie wyników ucznia na skale </w:t>
      </w:r>
      <w:proofErr w:type="spellStart"/>
      <w:r w:rsidRPr="00817DB6">
        <w:rPr>
          <w:rFonts w:ascii="Times New Roman" w:hAnsi="Times New Roman" w:cs="Times New Roman"/>
          <w:sz w:val="18"/>
          <w:szCs w:val="18"/>
        </w:rPr>
        <w:t>stenową</w:t>
      </w:r>
      <w:proofErr w:type="spellEnd"/>
      <w:r w:rsidRPr="00817DB6">
        <w:rPr>
          <w:rFonts w:ascii="Times New Roman" w:hAnsi="Times New Roman" w:cs="Times New Roman"/>
          <w:sz w:val="18"/>
          <w:szCs w:val="18"/>
        </w:rPr>
        <w:t xml:space="preserve"> lub centylową lub </w:t>
      </w:r>
      <w:proofErr w:type="spellStart"/>
      <w:r w:rsidRPr="00817DB6">
        <w:rPr>
          <w:rFonts w:ascii="Times New Roman" w:hAnsi="Times New Roman" w:cs="Times New Roman"/>
          <w:sz w:val="18"/>
          <w:szCs w:val="18"/>
        </w:rPr>
        <w:t>tenową</w:t>
      </w:r>
      <w:proofErr w:type="spellEnd"/>
      <w:r w:rsidRPr="00817DB6">
        <w:rPr>
          <w:rFonts w:ascii="Times New Roman" w:hAnsi="Times New Roman" w:cs="Times New Roman"/>
          <w:sz w:val="18"/>
          <w:szCs w:val="18"/>
        </w:rPr>
        <w:t xml:space="preserve"> lub inną oraz automatyczne generowanie z nich raportów,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1A64">
        <w:rPr>
          <w:rFonts w:ascii="Times New Roman" w:hAnsi="Times New Roman" w:cs="Times New Roman"/>
          <w:sz w:val="18"/>
          <w:szCs w:val="18"/>
        </w:rPr>
        <w:t>po udzieleniu wszystkich odpowiedzi przez ucznia, narzędzie musi zsumować wyniki, skutkiem czego uczeń otrzyma informacje z badania w formie raportu zawierającego np. wykres/wykresy oraz formę opisową wraz z zaleceniami rozwojowymi do dalszej pracy dla ucznia nad jego zasobami,</w:t>
      </w:r>
    </w:p>
    <w:p w14:paraId="6F613973" w14:textId="77777777" w:rsidR="004C0CC6" w:rsidRPr="00817DB6" w:rsidRDefault="004C0CC6" w:rsidP="004C0CC6">
      <w:pPr>
        <w:pStyle w:val="Akapitzlist"/>
        <w:numPr>
          <w:ilvl w:val="0"/>
          <w:numId w:val="4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color w:val="000000"/>
          <w:sz w:val="18"/>
          <w:szCs w:val="18"/>
        </w:rPr>
        <w:t xml:space="preserve">narzędzie </w:t>
      </w:r>
      <w:r w:rsidRPr="00817DB6">
        <w:rPr>
          <w:rFonts w:ascii="Times New Roman" w:hAnsi="Times New Roman" w:cs="Times New Roman"/>
          <w:sz w:val="18"/>
          <w:szCs w:val="18"/>
        </w:rPr>
        <w:t xml:space="preserve">musi zapewnić automatyczny eksport danych statystycznych z udzielonych odpowiedzi przez ucznia, pozwalając na analizę zawartych danych i automatyczne wygenerowanie wyników w postaci pdf z możliwością </w:t>
      </w:r>
      <w:r w:rsidRPr="00817DB6">
        <w:rPr>
          <w:rFonts w:ascii="Times New Roman" w:hAnsi="Times New Roman" w:cs="Times New Roman"/>
          <w:color w:val="000000"/>
          <w:sz w:val="18"/>
          <w:szCs w:val="18"/>
        </w:rPr>
        <w:t>wyświetlania na: komputerach PC, laptopach, notebookach, tabletach, smartfonach oraz z możliwością wydruku.</w:t>
      </w:r>
    </w:p>
    <w:p w14:paraId="7FE5D2B4" w14:textId="77777777" w:rsidR="004C0CC6" w:rsidRPr="00817DB6" w:rsidRDefault="004C0CC6" w:rsidP="004C0CC6">
      <w:pPr>
        <w:numPr>
          <w:ilvl w:val="0"/>
          <w:numId w:val="4"/>
        </w:numPr>
        <w:ind w:left="34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narzędzie</w:t>
      </w:r>
      <w:r w:rsidRPr="00817DB6">
        <w:rPr>
          <w:rFonts w:ascii="Times New Roman" w:hAnsi="Times New Roman" w:cs="Times New Roman"/>
          <w:sz w:val="18"/>
          <w:szCs w:val="18"/>
        </w:rPr>
        <w:t xml:space="preserve"> musi posiadać aktualną politykę prywatności i ochrony danych zgodną z RODO.</w:t>
      </w:r>
    </w:p>
    <w:p w14:paraId="2ED1532E" w14:textId="77777777" w:rsidR="004C0CC6" w:rsidRPr="00817DB6" w:rsidRDefault="004C0CC6" w:rsidP="004C0CC6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2F70D511" w14:textId="77777777" w:rsidR="004C0CC6" w:rsidRPr="00817DB6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817DB6">
        <w:rPr>
          <w:rFonts w:ascii="Times New Roman" w:hAnsi="Times New Roman" w:cs="Times New Roman"/>
          <w:b/>
          <w:bCs/>
          <w:color w:val="FF0000"/>
          <w:sz w:val="18"/>
          <w:szCs w:val="18"/>
        </w:rPr>
        <w:t>WAŻNE!</w:t>
      </w:r>
    </w:p>
    <w:p w14:paraId="16AAC059" w14:textId="77777777" w:rsidR="004C0CC6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Zamawiający zastrzega weryfikację narzędzia diagnostycznego, które będzie używane w trakcie usługi szkoleniowej.</w:t>
      </w:r>
      <w:r w:rsidRPr="00817DB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Niedopuszczalne jest korzystanie z narzędzi dla osób dorosłych ani w formie papierowej.</w:t>
      </w:r>
    </w:p>
    <w:p w14:paraId="2FA1E1A3" w14:textId="77777777" w:rsidR="004C0CC6" w:rsidRPr="00E975C8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7059F2BE" w14:textId="77777777" w:rsidR="004C0CC6" w:rsidRPr="00E975C8" w:rsidRDefault="004C0CC6" w:rsidP="004C0CC6">
      <w:pPr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E975C8">
        <w:rPr>
          <w:rFonts w:ascii="Times New Roman" w:hAnsi="Times New Roman" w:cs="Times New Roman"/>
          <w:b/>
          <w:bCs/>
          <w:sz w:val="18"/>
          <w:szCs w:val="18"/>
        </w:rPr>
        <w:t>Materiały szkoleniowe: Zestawów zadań i ćwiczeń do edukacji wczesnoszkolnej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45C25CA2" w14:textId="77777777" w:rsidR="004C0CC6" w:rsidRPr="00E975C8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E975C8">
        <w:rPr>
          <w:rFonts w:ascii="Times New Roman" w:hAnsi="Times New Roman" w:cs="Times New Roman"/>
          <w:sz w:val="18"/>
          <w:szCs w:val="18"/>
        </w:rPr>
        <w:t xml:space="preserve">Zestaw zadań i ćwiczeń </w:t>
      </w:r>
      <w:r>
        <w:rPr>
          <w:rFonts w:ascii="Times New Roman" w:hAnsi="Times New Roman" w:cs="Times New Roman"/>
          <w:sz w:val="18"/>
          <w:szCs w:val="18"/>
        </w:rPr>
        <w:t>zawierający</w:t>
      </w:r>
      <w:r w:rsidRPr="00E975C8">
        <w:rPr>
          <w:rFonts w:ascii="Times New Roman" w:hAnsi="Times New Roman" w:cs="Times New Roman"/>
          <w:sz w:val="18"/>
          <w:szCs w:val="18"/>
        </w:rPr>
        <w:t xml:space="preserve"> materiał z zakresu tematycznego rozwijającego umiejętności matematyczne </w:t>
      </w:r>
      <w:r>
        <w:rPr>
          <w:rFonts w:ascii="Times New Roman" w:hAnsi="Times New Roman" w:cs="Times New Roman"/>
          <w:sz w:val="18"/>
          <w:szCs w:val="18"/>
        </w:rPr>
        <w:br/>
      </w:r>
      <w:r w:rsidRPr="00E975C8">
        <w:rPr>
          <w:rFonts w:ascii="Times New Roman" w:hAnsi="Times New Roman" w:cs="Times New Roman"/>
          <w:sz w:val="18"/>
          <w:szCs w:val="18"/>
        </w:rPr>
        <w:t xml:space="preserve">i logicznego myślenia uczniów klas I-IV szkoły podstawowej między innymi: </w:t>
      </w:r>
      <w:r w:rsidRPr="00E975C8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Stosunki przestrzenne, Rozumienie własności liczb, Posługiwanie się liczbami, wykonywanie działań matematycznych, Czytanie tekstów matematycznych z elementami geometrii oraz stosowanie matematyki w sytuacjach życiowych. Zakres tematyczny powinien być zgodny z ramą programową nauczania wczesnoszkolnego. Forma: drukowana, A4, zawierająca minimum </w:t>
      </w: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70</w:t>
      </w:r>
      <w:r w:rsidRPr="00E975C8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zestawów stanowiących zadania z zakresu edukacji matematycznej; forma sprawdzianów</w:t>
      </w: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i/lub</w:t>
      </w:r>
      <w:r w:rsidRPr="00E975C8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quizów </w:t>
      </w: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i/</w:t>
      </w:r>
      <w:r w:rsidRPr="00E975C8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lub ćwiczeń, które można wykorzystywać również do utrwalania nabywanej wiedzy i doskonalenia umiejętności uczniów oraz jako materiał, służący do zajęć w szkole w nauczaniu wczesnoszkolnym</w:t>
      </w:r>
    </w:p>
    <w:p w14:paraId="4C688533" w14:textId="77777777" w:rsidR="004C0CC6" w:rsidRPr="004246C4" w:rsidRDefault="004C0CC6" w:rsidP="004C0CC6">
      <w:pPr>
        <w:ind w:left="34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60CAC0E7" w14:textId="77777777" w:rsidR="004C0CC6" w:rsidRPr="004246C4" w:rsidRDefault="004C0CC6" w:rsidP="004C0CC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246C4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zamówienia:</w:t>
      </w:r>
    </w:p>
    <w:p w14:paraId="5D5753C7" w14:textId="77777777" w:rsidR="004C0CC6" w:rsidRPr="00817DB6" w:rsidRDefault="004C0CC6" w:rsidP="004C0CC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Przeprowadzenie  warsztatu</w:t>
      </w:r>
      <w:proofErr w:type="gram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podziale na grupy wraz z diagnozą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-  6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grup x 8 h = 48 h dydaktycznych </w:t>
      </w:r>
    </w:p>
    <w:p w14:paraId="7A35EEC7" w14:textId="77777777" w:rsidR="004C0CC6" w:rsidRPr="00817DB6" w:rsidRDefault="004C0CC6" w:rsidP="004C0C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Narzędzi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psychometryczne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online</w:t>
      </w:r>
      <w:proofErr w:type="gram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dla każdego ucznia indywidualnie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60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</w:p>
    <w:p w14:paraId="0216414E" w14:textId="77777777" w:rsidR="004C0CC6" w:rsidRDefault="004C0CC6" w:rsidP="004C0C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Raport z badania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60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</w:p>
    <w:p w14:paraId="2AD40E4D" w14:textId="77777777" w:rsidR="004C0CC6" w:rsidRDefault="004C0CC6" w:rsidP="004C0C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Zestaw ćwiczeń do edukacji wczesnoszkolnej – 60 sztuk</w:t>
      </w:r>
    </w:p>
    <w:p w14:paraId="243565F6" w14:textId="77777777" w:rsidR="004C0CC6" w:rsidRPr="00817DB6" w:rsidRDefault="004C0CC6" w:rsidP="004C0C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Zaświadczenia/certyfikaty – 60 sztuk</w:t>
      </w:r>
    </w:p>
    <w:p w14:paraId="2F954B83" w14:textId="77777777" w:rsidR="004C0CC6" w:rsidRPr="00817DB6" w:rsidRDefault="004C0CC6" w:rsidP="004C0C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Pozostałe  koszty</w:t>
      </w:r>
      <w:proofErr w:type="gram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Wykonawcy związane z wykonaniem zamówienia</w:t>
      </w:r>
    </w:p>
    <w:p w14:paraId="0D7E9C76" w14:textId="77777777" w:rsidR="004C0CC6" w:rsidRPr="00465687" w:rsidRDefault="004C0CC6" w:rsidP="004C0CC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D45135D" w14:textId="77777777" w:rsidR="004C0CC6" w:rsidRDefault="004C0CC6" w:rsidP="004C0CC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</w:p>
    <w:p w14:paraId="6E04AEF9" w14:textId="77777777" w:rsidR="004C0CC6" w:rsidRDefault="004C0CC6" w:rsidP="004C0CC6">
      <w:pPr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4B97EA4" w14:textId="77777777" w:rsidR="004C0CC6" w:rsidRPr="00465687" w:rsidRDefault="004C0CC6" w:rsidP="004C0CC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B3C40E8" w14:textId="77777777" w:rsidR="004C0CC6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  <w:r w:rsidRPr="00465687">
        <w:rPr>
          <w:rFonts w:ascii="Times New Roman" w:hAnsi="Times New Roman" w:cs="Times New Roman"/>
          <w:b/>
          <w:bCs/>
          <w:color w:val="00B050"/>
        </w:rPr>
        <w:t xml:space="preserve">Część nr </w:t>
      </w:r>
      <w:r>
        <w:rPr>
          <w:rFonts w:ascii="Times New Roman" w:hAnsi="Times New Roman" w:cs="Times New Roman"/>
          <w:b/>
          <w:bCs/>
          <w:color w:val="00B050"/>
        </w:rPr>
        <w:t>2</w:t>
      </w:r>
    </w:p>
    <w:p w14:paraId="7192CA43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</w:rPr>
      </w:pPr>
      <w:r w:rsidRPr="00465687">
        <w:rPr>
          <w:rFonts w:ascii="Times New Roman" w:hAnsi="Times New Roman" w:cs="Times New Roman"/>
          <w:b/>
          <w:bCs/>
          <w:color w:val="00B050"/>
        </w:rPr>
        <w:t xml:space="preserve">Warsztat -Trening umiejętności społeczno-emocjonalnych </w:t>
      </w:r>
      <w:r>
        <w:rPr>
          <w:rFonts w:ascii="Times New Roman" w:hAnsi="Times New Roman" w:cs="Times New Roman"/>
          <w:b/>
          <w:bCs/>
          <w:color w:val="00B050"/>
        </w:rPr>
        <w:t xml:space="preserve">- </w:t>
      </w:r>
      <w:r w:rsidRPr="00465687">
        <w:rPr>
          <w:rFonts w:ascii="Times New Roman" w:hAnsi="Times New Roman" w:cs="Times New Roman"/>
          <w:b/>
          <w:bCs/>
          <w:color w:val="00B050"/>
        </w:rPr>
        <w:t>dla 100 uczniów</w:t>
      </w:r>
      <w:r w:rsidRPr="005A5487">
        <w:rPr>
          <w:rFonts w:ascii="Times New Roman" w:hAnsi="Times New Roman" w:cs="Times New Roman"/>
          <w:b/>
          <w:bCs/>
          <w:color w:val="00B050"/>
        </w:rPr>
        <w:t xml:space="preserve"> </w:t>
      </w:r>
      <w:r w:rsidRPr="00465687">
        <w:rPr>
          <w:rFonts w:ascii="Times New Roman" w:hAnsi="Times New Roman" w:cs="Times New Roman"/>
          <w:b/>
          <w:bCs/>
          <w:color w:val="00B050"/>
        </w:rPr>
        <w:t xml:space="preserve">klas VI-VIII </w:t>
      </w:r>
    </w:p>
    <w:p w14:paraId="27665F35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  <w:sz w:val="18"/>
          <w:szCs w:val="18"/>
        </w:rPr>
      </w:pPr>
    </w:p>
    <w:p w14:paraId="1D5F3944" w14:textId="77777777" w:rsidR="004C0CC6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100 uczniów; 10 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grup x 8 h dydaktycznych </w:t>
      </w:r>
    </w:p>
    <w:p w14:paraId="6924A457" w14:textId="77777777" w:rsidR="004C0CC6" w:rsidRPr="00F01A64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6 h dydaktycznych na platformie szkoleniowej/uczeń </w:t>
      </w:r>
    </w:p>
    <w:p w14:paraId="3DC1981D" w14:textId="77777777" w:rsidR="004C0CC6" w:rsidRPr="00817DB6" w:rsidRDefault="004C0CC6" w:rsidP="004C0CC6">
      <w:pPr>
        <w:rPr>
          <w:rFonts w:ascii="Times New Roman" w:hAnsi="Times New Roman" w:cs="Times New Roman"/>
          <w:b/>
          <w:bCs/>
          <w:color w:val="00B050"/>
          <w:sz w:val="18"/>
          <w:szCs w:val="18"/>
        </w:rPr>
      </w:pPr>
    </w:p>
    <w:p w14:paraId="46F569B3" w14:textId="77777777" w:rsidR="004C0CC6" w:rsidRDefault="004C0CC6" w:rsidP="004C0CC6">
      <w:pPr>
        <w:rPr>
          <w:rFonts w:ascii="Times New Roman" w:hAnsi="Times New Roman" w:cs="Times New Roman"/>
          <w:sz w:val="18"/>
          <w:szCs w:val="18"/>
        </w:rPr>
      </w:pPr>
      <w:r w:rsidRPr="00773669">
        <w:rPr>
          <w:rFonts w:ascii="Times New Roman" w:hAnsi="Times New Roman" w:cs="Times New Roman"/>
          <w:b/>
          <w:bCs/>
          <w:sz w:val="18"/>
          <w:szCs w:val="18"/>
        </w:rPr>
        <w:t>Usługa szkoleniowa</w:t>
      </w:r>
      <w:r w:rsidRPr="00773669">
        <w:rPr>
          <w:rFonts w:ascii="Times New Roman" w:hAnsi="Times New Roman" w:cs="Times New Roman"/>
          <w:sz w:val="18"/>
          <w:szCs w:val="18"/>
        </w:rPr>
        <w:t xml:space="preserve"> </w:t>
      </w:r>
      <w:r w:rsidRPr="00773669">
        <w:rPr>
          <w:rFonts w:ascii="Times New Roman" w:hAnsi="Times New Roman" w:cs="Times New Roman"/>
          <w:color w:val="000000" w:themeColor="text1"/>
          <w:sz w:val="18"/>
          <w:szCs w:val="18"/>
        </w:rPr>
        <w:t>w nowoczesnej formule</w:t>
      </w:r>
      <w:r w:rsidRPr="00773669">
        <w:rPr>
          <w:rFonts w:ascii="Times New Roman" w:hAnsi="Times New Roman" w:cs="Times New Roman"/>
          <w:sz w:val="18"/>
          <w:szCs w:val="18"/>
        </w:rPr>
        <w:t xml:space="preserve"> – warsztat grupowy wraz z przeprowadzeniem diagnozy kompetencji społecznych za pomocą narzędzia diagnostycznego online (test online)</w:t>
      </w:r>
      <w:r>
        <w:rPr>
          <w:rFonts w:ascii="Times New Roman" w:hAnsi="Times New Roman" w:cs="Times New Roman"/>
          <w:sz w:val="18"/>
          <w:szCs w:val="18"/>
        </w:rPr>
        <w:t xml:space="preserve"> oraz z wykorzystaniem narzędzi TIK.</w:t>
      </w:r>
      <w:r w:rsidRPr="00773669">
        <w:rPr>
          <w:rFonts w:ascii="Times New Roman" w:hAnsi="Times New Roman" w:cs="Times New Roman"/>
          <w:sz w:val="18"/>
          <w:szCs w:val="18"/>
        </w:rPr>
        <w:t xml:space="preserve"> Celem warsztatu jest uświadomienie uczniom wagi relacji rówieśniczych, wyznaczenie kluczowych kompetencji wpływających na dobrostan psychiczny, diagnozy swoich kompetencji społecz</w:t>
      </w:r>
      <w:r>
        <w:rPr>
          <w:rFonts w:ascii="Times New Roman" w:hAnsi="Times New Roman" w:cs="Times New Roman"/>
          <w:sz w:val="18"/>
          <w:szCs w:val="18"/>
        </w:rPr>
        <w:t>nych</w:t>
      </w:r>
      <w:r w:rsidRPr="00773669">
        <w:rPr>
          <w:rFonts w:ascii="Times New Roman" w:hAnsi="Times New Roman" w:cs="Times New Roman"/>
          <w:sz w:val="18"/>
          <w:szCs w:val="18"/>
        </w:rPr>
        <w:t xml:space="preserve"> przez wykonanie testu online badającego ucznia w co najmniej 15 różnych wymiarach w tym </w:t>
      </w:r>
      <w:proofErr w:type="gramStart"/>
      <w:r w:rsidRPr="00773669">
        <w:rPr>
          <w:rFonts w:ascii="Times New Roman" w:hAnsi="Times New Roman" w:cs="Times New Roman"/>
          <w:sz w:val="18"/>
          <w:szCs w:val="18"/>
        </w:rPr>
        <w:t>np.:.</w:t>
      </w:r>
      <w:proofErr w:type="gramEnd"/>
      <w:r w:rsidRPr="00773669">
        <w:rPr>
          <w:rFonts w:ascii="Times New Roman" w:hAnsi="Times New Roman" w:cs="Times New Roman"/>
          <w:sz w:val="18"/>
          <w:szCs w:val="18"/>
        </w:rPr>
        <w:t xml:space="preserve"> </w:t>
      </w:r>
      <w:r w:rsidRPr="00773669">
        <w:rPr>
          <w:rFonts w:ascii="Times New Roman" w:eastAsia="CIDFont+F5" w:hAnsi="Times New Roman" w:cs="Times New Roman"/>
          <w:sz w:val="18"/>
          <w:szCs w:val="18"/>
        </w:rPr>
        <w:t xml:space="preserve">budowanie relacji, organizowanie, planowanie, poziomu empatii, praca </w:t>
      </w:r>
      <w:r>
        <w:rPr>
          <w:rFonts w:ascii="Times New Roman" w:eastAsia="CIDFont+F5" w:hAnsi="Times New Roman" w:cs="Times New Roman"/>
          <w:sz w:val="18"/>
          <w:szCs w:val="18"/>
        </w:rPr>
        <w:br/>
      </w:r>
      <w:r w:rsidRPr="00773669">
        <w:rPr>
          <w:rFonts w:ascii="Times New Roman" w:eastAsia="CIDFont+F5" w:hAnsi="Times New Roman" w:cs="Times New Roman"/>
          <w:sz w:val="18"/>
          <w:szCs w:val="18"/>
        </w:rPr>
        <w:t>w zespole, podejmowanie decyzji, kontrola siebie, radzenie sobie z konfliktem w trudnych sytuacjach, wywieranie wpływu, motywowanie, liderstwo, podejmowanie ryzyka, elastyczność, inne.</w:t>
      </w:r>
      <w:r w:rsidRPr="0077366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Po zakończonym badaniu, każdy uczeń otrzyma r</w:t>
      </w:r>
      <w:r w:rsidRPr="00773669">
        <w:rPr>
          <w:rFonts w:ascii="Times New Roman" w:hAnsi="Times New Roman" w:cs="Times New Roman"/>
          <w:sz w:val="18"/>
          <w:szCs w:val="18"/>
        </w:rPr>
        <w:t xml:space="preserve">aport </w:t>
      </w:r>
      <w:r>
        <w:rPr>
          <w:rFonts w:ascii="Times New Roman" w:hAnsi="Times New Roman" w:cs="Times New Roman"/>
          <w:sz w:val="18"/>
          <w:szCs w:val="18"/>
        </w:rPr>
        <w:br/>
        <w:t>ze swoich wyników, który umożliwi</w:t>
      </w:r>
      <w:r w:rsidRPr="00773669">
        <w:rPr>
          <w:rFonts w:ascii="Times New Roman" w:hAnsi="Times New Roman" w:cs="Times New Roman"/>
          <w:sz w:val="18"/>
          <w:szCs w:val="18"/>
        </w:rPr>
        <w:t xml:space="preserve"> uczniom skoncentrowani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773669">
        <w:rPr>
          <w:rFonts w:ascii="Times New Roman" w:hAnsi="Times New Roman" w:cs="Times New Roman"/>
          <w:sz w:val="18"/>
          <w:szCs w:val="18"/>
        </w:rPr>
        <w:t xml:space="preserve"> się w trakcie warsztatu na rozwijaniu swoich kompetencji społecznych mających wpływ na stan emocjonalny.</w:t>
      </w:r>
      <w:r>
        <w:rPr>
          <w:rFonts w:ascii="Cambria" w:hAnsi="Cambria"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sz w:val="18"/>
          <w:szCs w:val="18"/>
        </w:rPr>
        <w:t xml:space="preserve">Po wykonaniu wielowymiarowej diagnozy, </w:t>
      </w:r>
      <w:r>
        <w:rPr>
          <w:rFonts w:ascii="Times New Roman" w:hAnsi="Times New Roman" w:cs="Times New Roman"/>
          <w:sz w:val="18"/>
          <w:szCs w:val="18"/>
        </w:rPr>
        <w:t xml:space="preserve">uczniowie </w:t>
      </w:r>
      <w:r w:rsidRPr="00817DB6">
        <w:rPr>
          <w:rFonts w:ascii="Times New Roman" w:hAnsi="Times New Roman" w:cs="Times New Roman"/>
          <w:sz w:val="18"/>
          <w:szCs w:val="18"/>
        </w:rPr>
        <w:t>zapozna</w:t>
      </w:r>
      <w:r>
        <w:rPr>
          <w:rFonts w:ascii="Times New Roman" w:hAnsi="Times New Roman" w:cs="Times New Roman"/>
          <w:sz w:val="18"/>
          <w:szCs w:val="18"/>
        </w:rPr>
        <w:t>ją</w:t>
      </w:r>
      <w:r w:rsidRPr="00817DB6">
        <w:rPr>
          <w:rFonts w:ascii="Times New Roman" w:hAnsi="Times New Roman" w:cs="Times New Roman"/>
          <w:sz w:val="18"/>
          <w:szCs w:val="18"/>
        </w:rPr>
        <w:t xml:space="preserve"> się </w:t>
      </w:r>
      <w:r>
        <w:rPr>
          <w:rFonts w:ascii="Times New Roman" w:hAnsi="Times New Roman" w:cs="Times New Roman"/>
          <w:sz w:val="18"/>
          <w:szCs w:val="18"/>
        </w:rPr>
        <w:br/>
      </w:r>
      <w:r w:rsidRPr="00817DB6">
        <w:rPr>
          <w:rFonts w:ascii="Times New Roman" w:hAnsi="Times New Roman" w:cs="Times New Roman"/>
          <w:sz w:val="18"/>
          <w:szCs w:val="18"/>
        </w:rPr>
        <w:t>z badanymi obszarami, zdefiniuj</w:t>
      </w:r>
      <w:r>
        <w:rPr>
          <w:rFonts w:ascii="Times New Roman" w:hAnsi="Times New Roman" w:cs="Times New Roman"/>
          <w:sz w:val="18"/>
          <w:szCs w:val="18"/>
        </w:rPr>
        <w:t>ą</w:t>
      </w:r>
      <w:r w:rsidRPr="00817DB6">
        <w:rPr>
          <w:rFonts w:ascii="Times New Roman" w:hAnsi="Times New Roman" w:cs="Times New Roman"/>
          <w:sz w:val="18"/>
          <w:szCs w:val="18"/>
        </w:rPr>
        <w:t xml:space="preserve"> poziomy wyników, </w:t>
      </w:r>
      <w:r>
        <w:rPr>
          <w:rFonts w:ascii="Times New Roman" w:hAnsi="Times New Roman" w:cs="Times New Roman"/>
          <w:sz w:val="18"/>
          <w:szCs w:val="18"/>
        </w:rPr>
        <w:t xml:space="preserve">zapoznają się z </w:t>
      </w:r>
      <w:proofErr w:type="gramStart"/>
      <w:r>
        <w:rPr>
          <w:rFonts w:ascii="Times New Roman" w:hAnsi="Times New Roman" w:cs="Times New Roman"/>
          <w:sz w:val="18"/>
          <w:szCs w:val="18"/>
        </w:rPr>
        <w:t>metodami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które</w:t>
      </w:r>
      <w:r w:rsidRPr="00817DB6">
        <w:rPr>
          <w:rFonts w:ascii="Times New Roman" w:hAnsi="Times New Roman" w:cs="Times New Roman"/>
          <w:sz w:val="18"/>
          <w:szCs w:val="18"/>
        </w:rPr>
        <w:t xml:space="preserve"> wspierają zdrowe funkcjonowanie </w:t>
      </w:r>
      <w:r>
        <w:rPr>
          <w:rFonts w:ascii="Times New Roman" w:hAnsi="Times New Roman" w:cs="Times New Roman"/>
          <w:sz w:val="18"/>
          <w:szCs w:val="18"/>
        </w:rPr>
        <w:br/>
        <w:t>i niwelują</w:t>
      </w:r>
      <w:r w:rsidRPr="00817DB6">
        <w:rPr>
          <w:rFonts w:ascii="Times New Roman" w:hAnsi="Times New Roman" w:cs="Times New Roman"/>
          <w:sz w:val="18"/>
          <w:szCs w:val="18"/>
        </w:rPr>
        <w:t xml:space="preserve"> myśli i zachowania destrukcyjne. Warsztat ma na celu uświadomienie uczniom jak emocje destrukcyjne wpływają na ich zachowania, myśli, procesy poznawcze, codzienne funkcjonowanie w domu i w szkole, na kontakty rówieśnicze, na czym polega depresja, zachowania agresywne, uzależnienia behawioralne, jak radzić sobie z emocjami destrukcyjnymi (wypracowanie mechanizmów obronnych). </w:t>
      </w:r>
      <w:r>
        <w:rPr>
          <w:rFonts w:ascii="Times New Roman" w:hAnsi="Times New Roman" w:cs="Times New Roman"/>
          <w:sz w:val="18"/>
          <w:szCs w:val="18"/>
        </w:rPr>
        <w:t xml:space="preserve">W ramach materiałów szkoleniowych uczniowie otrzymają dostęp na 4 miesiące do platformy szkoleniowej z filmami szkoleniowymi (6 h dydaktycznych) zawierającymi tematykę warsztatu zgodnie </w:t>
      </w:r>
      <w:r>
        <w:rPr>
          <w:rFonts w:ascii="Times New Roman" w:hAnsi="Times New Roman" w:cs="Times New Roman"/>
          <w:sz w:val="18"/>
          <w:szCs w:val="18"/>
        </w:rPr>
        <w:br/>
        <w:t>z poniższymi zagadnieniami.</w:t>
      </w:r>
    </w:p>
    <w:p w14:paraId="4FE4D7B6" w14:textId="77777777" w:rsidR="004C0CC6" w:rsidRPr="00817DB6" w:rsidRDefault="004C0CC6" w:rsidP="004C0CC6">
      <w:p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1934393C" w14:textId="77777777" w:rsidR="004C0CC6" w:rsidRPr="00817DB6" w:rsidRDefault="004C0CC6" w:rsidP="004C0CC6">
      <w:pPr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Zagadnienia tematyczne</w:t>
      </w:r>
    </w:p>
    <w:p w14:paraId="03847DA7" w14:textId="77777777" w:rsidR="004C0CC6" w:rsidRPr="00817DB6" w:rsidRDefault="004C0CC6" w:rsidP="004C0CC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17DB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Definicja i rodzaje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umiejętności</w:t>
      </w:r>
      <w:r w:rsidRPr="00817DB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społeczno emocjonalnych </w:t>
      </w:r>
    </w:p>
    <w:p w14:paraId="0CD534C1" w14:textId="77777777" w:rsidR="004C0CC6" w:rsidRPr="00817DB6" w:rsidRDefault="004C0CC6" w:rsidP="004C0CC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17DB6">
        <w:rPr>
          <w:rFonts w:ascii="Times New Roman" w:eastAsia="Times New Roman" w:hAnsi="Times New Roman" w:cs="Times New Roman"/>
          <w:sz w:val="18"/>
          <w:szCs w:val="18"/>
          <w:lang w:eastAsia="pl-PL"/>
        </w:rPr>
        <w:t>Praca zespołowa – umiejętność efektywnej współpracy w grupie</w:t>
      </w:r>
    </w:p>
    <w:p w14:paraId="6A5595B8" w14:textId="77777777" w:rsidR="004C0CC6" w:rsidRPr="00817DB6" w:rsidRDefault="004C0CC6" w:rsidP="004C0CC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eastAsia="Times New Roman" w:hAnsi="Times New Roman" w:cs="Times New Roman"/>
          <w:sz w:val="18"/>
          <w:szCs w:val="18"/>
          <w:lang w:eastAsia="pl-PL"/>
        </w:rPr>
        <w:t>Elastyczność</w:t>
      </w:r>
    </w:p>
    <w:p w14:paraId="705DAA3A" w14:textId="77777777" w:rsidR="004C0CC6" w:rsidRPr="00817DB6" w:rsidRDefault="004C0CC6" w:rsidP="004C0CC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Współpraca </w:t>
      </w:r>
    </w:p>
    <w:p w14:paraId="545872F9" w14:textId="77777777" w:rsidR="004C0CC6" w:rsidRPr="00817DB6" w:rsidRDefault="004C0CC6" w:rsidP="004C0CC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eastAsia="Times New Roman" w:hAnsi="Times New Roman" w:cs="Times New Roman"/>
          <w:sz w:val="18"/>
          <w:szCs w:val="18"/>
          <w:lang w:eastAsia="pl-PL"/>
        </w:rPr>
        <w:t>Komunikacja</w:t>
      </w:r>
    </w:p>
    <w:p w14:paraId="603F96B1" w14:textId="77777777" w:rsidR="004C0CC6" w:rsidRPr="00817DB6" w:rsidRDefault="004C0CC6" w:rsidP="004C0CC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Zarządzanie konfliktem </w:t>
      </w:r>
    </w:p>
    <w:p w14:paraId="0284F526" w14:textId="77777777" w:rsidR="004C0CC6" w:rsidRPr="00817DB6" w:rsidRDefault="004C0CC6" w:rsidP="004C0CC6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Rodzaje emocji, ich wpływ na moje zachowania</w:t>
      </w:r>
    </w:p>
    <w:p w14:paraId="41BD550C" w14:textId="77777777" w:rsidR="004C0CC6" w:rsidRPr="00817DB6" w:rsidRDefault="004C0CC6" w:rsidP="004C0CC6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Jak emocje destrukcyjne wpływają na kontakty rówieśnicze</w:t>
      </w:r>
    </w:p>
    <w:p w14:paraId="17748794" w14:textId="77777777" w:rsidR="004C0CC6" w:rsidRPr="00817DB6" w:rsidRDefault="004C0CC6" w:rsidP="004C0CC6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Na czym polega depresja, obniżony nastrój</w:t>
      </w:r>
    </w:p>
    <w:p w14:paraId="6C81F78E" w14:textId="77777777" w:rsidR="004C0CC6" w:rsidRPr="00817DB6" w:rsidRDefault="004C0CC6" w:rsidP="004C0CC6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Czym są kryzysy psychiczne i jak je odbierać</w:t>
      </w:r>
    </w:p>
    <w:p w14:paraId="5102E4AB" w14:textId="77777777" w:rsidR="004C0CC6" w:rsidRPr="00817DB6" w:rsidRDefault="004C0CC6" w:rsidP="004C0CC6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Jak radzić sobie z emocjami destrukcyjnymi?</w:t>
      </w:r>
    </w:p>
    <w:p w14:paraId="770B451E" w14:textId="77777777" w:rsidR="004C0CC6" w:rsidRPr="00817DB6" w:rsidRDefault="004C0CC6" w:rsidP="004C0CC6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Style reagowania na trudne sytuacje w życiu</w:t>
      </w:r>
    </w:p>
    <w:p w14:paraId="0667774E" w14:textId="77777777" w:rsidR="004C0CC6" w:rsidRPr="00817DB6" w:rsidRDefault="004C0CC6" w:rsidP="004C0CC6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Inteligencja emocjonalna</w:t>
      </w:r>
    </w:p>
    <w:p w14:paraId="4A5891EC" w14:textId="77777777" w:rsidR="004C0CC6" w:rsidRPr="00817DB6" w:rsidRDefault="004C0CC6" w:rsidP="004C0CC6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 xml:space="preserve">Moje wyniki z diagnozy </w:t>
      </w:r>
    </w:p>
    <w:p w14:paraId="42E2F97B" w14:textId="77777777" w:rsidR="004C0CC6" w:rsidRPr="00817DB6" w:rsidRDefault="004C0CC6" w:rsidP="004C0CC6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Zajęcia praktyczne dla uczniów z wykorzystaniem wyników z diagnozy</w:t>
      </w:r>
    </w:p>
    <w:p w14:paraId="1889A8FF" w14:textId="77777777" w:rsidR="004C0CC6" w:rsidRPr="00817DB6" w:rsidRDefault="004C0CC6" w:rsidP="004C0CC6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424F2C9" w14:textId="77777777" w:rsidR="004C0CC6" w:rsidRPr="00817DB6" w:rsidRDefault="004C0CC6" w:rsidP="004C0CC6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882F30B" w14:textId="77777777" w:rsidR="004C0CC6" w:rsidRPr="00817DB6" w:rsidRDefault="004C0CC6" w:rsidP="004C0CC6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>WYMAGANIA:</w:t>
      </w:r>
    </w:p>
    <w:p w14:paraId="62B2C7BC" w14:textId="77777777" w:rsidR="004C0CC6" w:rsidRPr="00817DB6" w:rsidRDefault="004C0CC6" w:rsidP="004C0CC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Zamawiający wymaga, aby Wykonawca zapewnił narzędzia diagnostyczne do badania online spełniające wymagania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14:paraId="7FA54FDC" w14:textId="77777777" w:rsidR="004C0CC6" w:rsidRPr="00817DB6" w:rsidRDefault="004C0CC6" w:rsidP="004C0CC6">
      <w:pPr>
        <w:numPr>
          <w:ilvl w:val="0"/>
          <w:numId w:val="9"/>
        </w:numPr>
        <w:ind w:left="36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4F1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narzędzi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e</w:t>
      </w:r>
      <w:r w:rsidRPr="00CD4F1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psychometryczne online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języku polskim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do badania kompetencji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społecznych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(</w:t>
      </w:r>
      <w:proofErr w:type="gram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dalej: testy lub </w:t>
      </w:r>
      <w:proofErr w:type="spell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narzedzia</w:t>
      </w:r>
      <w:proofErr w:type="spell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), musi działać na dostępnych przeglądarkach typu np.: Chrome, Firefox-</w:t>
      </w:r>
      <w:proofErr w:type="spell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Mozzila</w:t>
      </w:r>
      <w:proofErr w:type="spell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lub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innej;</w:t>
      </w:r>
    </w:p>
    <w:p w14:paraId="03F59F97" w14:textId="77777777" w:rsidR="004C0CC6" w:rsidRPr="00817DB6" w:rsidRDefault="004C0CC6" w:rsidP="004C0CC6">
      <w:pPr>
        <w:numPr>
          <w:ilvl w:val="0"/>
          <w:numId w:val="9"/>
        </w:numPr>
        <w:ind w:left="34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narzędzi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e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mus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i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działać bez zakłóceń i posiadać intuicyjny interfejs użytkownika, który będzie dostępny na różnych urządzeniach, w tym na komputerach stacjonarnych oraz urządzeniach mobilnych, takich jak smartfony czy tablety,</w:t>
      </w:r>
    </w:p>
    <w:p w14:paraId="00F8104B" w14:textId="77777777" w:rsidR="004C0CC6" w:rsidRPr="00817DB6" w:rsidRDefault="004C0CC6" w:rsidP="004C0CC6">
      <w:pPr>
        <w:numPr>
          <w:ilvl w:val="0"/>
          <w:numId w:val="9"/>
        </w:numPr>
        <w:ind w:left="34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przydzielenie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narzędzia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dla ucznia za pomocą indywidualnego kodu, hasła lub innej metody w taki sposób, aby każdy uczestnik szkolenia mógł się zalogować za pomocą zaszyfrowanego, indywidualnego dostępu,</w:t>
      </w:r>
    </w:p>
    <w:p w14:paraId="4795B5B5" w14:textId="77777777" w:rsidR="004C0CC6" w:rsidRPr="00817DB6" w:rsidRDefault="004C0CC6" w:rsidP="004C0CC6">
      <w:pPr>
        <w:pStyle w:val="Akapitzlist"/>
        <w:numPr>
          <w:ilvl w:val="0"/>
          <w:numId w:val="9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narzędzie online </w:t>
      </w:r>
      <w:r w:rsidRPr="00817DB6">
        <w:rPr>
          <w:rFonts w:ascii="Times New Roman" w:hAnsi="Times New Roman" w:cs="Times New Roman"/>
          <w:sz w:val="18"/>
          <w:szCs w:val="18"/>
        </w:rPr>
        <w:t>musi umożliwiać automatyczne generowanie raportów z wynikami z diagnozy ucznia;</w:t>
      </w:r>
    </w:p>
    <w:p w14:paraId="5568BDE4" w14:textId="77777777" w:rsidR="004C0CC6" w:rsidRPr="00817DB6" w:rsidRDefault="004C0CC6" w:rsidP="004C0CC6">
      <w:pPr>
        <w:pStyle w:val="Akapitzlist"/>
        <w:numPr>
          <w:ilvl w:val="0"/>
          <w:numId w:val="9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 xml:space="preserve">Każdy </w:t>
      </w:r>
      <w:proofErr w:type="gramStart"/>
      <w:r w:rsidRPr="00817DB6">
        <w:rPr>
          <w:rFonts w:ascii="Times New Roman" w:hAnsi="Times New Roman" w:cs="Times New Roman"/>
          <w:sz w:val="18"/>
          <w:szCs w:val="18"/>
        </w:rPr>
        <w:t>z  uczniów</w:t>
      </w:r>
      <w:proofErr w:type="gramEnd"/>
      <w:r w:rsidRPr="00817DB6">
        <w:rPr>
          <w:rFonts w:ascii="Times New Roman" w:hAnsi="Times New Roman" w:cs="Times New Roman"/>
          <w:sz w:val="18"/>
          <w:szCs w:val="18"/>
        </w:rPr>
        <w:t xml:space="preserve"> po zalogowaniu będzie miał widoczne te same treści dotyczące narzędzia.</w:t>
      </w:r>
    </w:p>
    <w:p w14:paraId="2E49B0AA" w14:textId="77777777" w:rsidR="004C0CC6" w:rsidRPr="00817DB6" w:rsidRDefault="004C0CC6" w:rsidP="004C0CC6">
      <w:pPr>
        <w:pStyle w:val="Akapitzlist"/>
        <w:numPr>
          <w:ilvl w:val="0"/>
          <w:numId w:val="9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Pytania zawarte w narzędzi</w:t>
      </w:r>
      <w:r>
        <w:rPr>
          <w:rFonts w:ascii="Times New Roman" w:hAnsi="Times New Roman" w:cs="Times New Roman"/>
          <w:sz w:val="18"/>
          <w:szCs w:val="18"/>
        </w:rPr>
        <w:t xml:space="preserve">u </w:t>
      </w:r>
      <w:r w:rsidRPr="00817DB6">
        <w:rPr>
          <w:rFonts w:ascii="Times New Roman" w:hAnsi="Times New Roman" w:cs="Times New Roman"/>
          <w:sz w:val="18"/>
          <w:szCs w:val="18"/>
        </w:rPr>
        <w:t>muszą być skonstruowane na możliwości wyboru minimum jednej z dwóch odpowiedzi.</w:t>
      </w:r>
    </w:p>
    <w:p w14:paraId="5C0B459E" w14:textId="77777777" w:rsidR="004C0CC6" w:rsidRPr="00817DB6" w:rsidRDefault="004C0CC6" w:rsidP="004C0CC6">
      <w:pPr>
        <w:pStyle w:val="Akapitzlist"/>
        <w:numPr>
          <w:ilvl w:val="0"/>
          <w:numId w:val="9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Pytania zawarte w narzędzi</w:t>
      </w:r>
      <w:r>
        <w:rPr>
          <w:rFonts w:ascii="Times New Roman" w:hAnsi="Times New Roman" w:cs="Times New Roman"/>
          <w:sz w:val="18"/>
          <w:szCs w:val="18"/>
        </w:rPr>
        <w:t>u</w:t>
      </w:r>
      <w:r w:rsidRPr="00817DB6">
        <w:rPr>
          <w:rFonts w:ascii="Times New Roman" w:hAnsi="Times New Roman" w:cs="Times New Roman"/>
          <w:sz w:val="18"/>
          <w:szCs w:val="18"/>
        </w:rPr>
        <w:t xml:space="preserve"> i otrzymane wyniki z badań nie mogą dyskryminować uczniów ani nauczycieli.</w:t>
      </w:r>
    </w:p>
    <w:p w14:paraId="377AB2C3" w14:textId="77777777" w:rsidR="004C0CC6" w:rsidRPr="00F01A64" w:rsidRDefault="004C0CC6" w:rsidP="004C0CC6">
      <w:pPr>
        <w:pStyle w:val="Akapitzlist"/>
        <w:numPr>
          <w:ilvl w:val="0"/>
          <w:numId w:val="9"/>
        </w:numPr>
        <w:spacing w:after="0" w:line="240" w:lineRule="auto"/>
        <w:ind w:left="360" w:right="57"/>
        <w:rPr>
          <w:rFonts w:ascii="Times New Roman" w:hAnsi="Times New Roman" w:cs="Times New Roman"/>
          <w:b/>
          <w:bCs/>
          <w:sz w:val="18"/>
          <w:szCs w:val="18"/>
        </w:rPr>
      </w:pPr>
      <w:r w:rsidRPr="00CD4F13">
        <w:rPr>
          <w:rFonts w:ascii="Times New Roman" w:hAnsi="Times New Roman" w:cs="Times New Roman"/>
          <w:b/>
          <w:bCs/>
          <w:sz w:val="18"/>
          <w:szCs w:val="18"/>
        </w:rPr>
        <w:t>Pytania zawarte w narzędzi</w:t>
      </w:r>
      <w:r>
        <w:rPr>
          <w:rFonts w:ascii="Times New Roman" w:hAnsi="Times New Roman" w:cs="Times New Roman"/>
          <w:b/>
          <w:bCs/>
          <w:sz w:val="18"/>
          <w:szCs w:val="18"/>
        </w:rPr>
        <w:t>u</w:t>
      </w:r>
      <w:r w:rsidRPr="00CD4F13">
        <w:rPr>
          <w:rFonts w:ascii="Times New Roman" w:hAnsi="Times New Roman" w:cs="Times New Roman"/>
          <w:b/>
          <w:bCs/>
          <w:sz w:val="18"/>
          <w:szCs w:val="18"/>
        </w:rPr>
        <w:t xml:space="preserve"> muszą być dostosowane do uczniów szkół podstawowych</w:t>
      </w:r>
      <w:r>
        <w:rPr>
          <w:rFonts w:ascii="Times New Roman" w:hAnsi="Times New Roman" w:cs="Times New Roman"/>
          <w:b/>
          <w:bCs/>
          <w:sz w:val="18"/>
          <w:szCs w:val="18"/>
        </w:rPr>
        <w:t>,</w:t>
      </w:r>
    </w:p>
    <w:p w14:paraId="7928C00C" w14:textId="77777777" w:rsidR="004C0CC6" w:rsidRPr="00817DB6" w:rsidRDefault="004C0CC6" w:rsidP="004C0CC6">
      <w:pPr>
        <w:pStyle w:val="Akapitzlist"/>
        <w:numPr>
          <w:ilvl w:val="0"/>
          <w:numId w:val="9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kern w:val="1"/>
          <w:sz w:val="18"/>
          <w:szCs w:val="18"/>
        </w:rPr>
        <w:t>Narzędzia w formie online z systemem auto</w:t>
      </w:r>
      <w:r>
        <w:rPr>
          <w:rFonts w:ascii="Times New Roman" w:hAnsi="Times New Roman" w:cs="Times New Roman"/>
          <w:kern w:val="1"/>
          <w:sz w:val="18"/>
          <w:szCs w:val="18"/>
        </w:rPr>
        <w:t>m</w:t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atycznego przeliczania wyników </w:t>
      </w:r>
      <w:r w:rsidRPr="00817DB6">
        <w:rPr>
          <w:rFonts w:ascii="Times New Roman" w:hAnsi="Times New Roman" w:cs="Times New Roman"/>
          <w:sz w:val="18"/>
          <w:szCs w:val="18"/>
        </w:rPr>
        <w:t>i generowaniem szczegółowych wyników dla każdego ucznia indywidualnie tzw.</w:t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 </w:t>
      </w:r>
      <w:proofErr w:type="gramStart"/>
      <w:r w:rsidRPr="00817DB6">
        <w:rPr>
          <w:rFonts w:ascii="Times New Roman" w:hAnsi="Times New Roman" w:cs="Times New Roman"/>
          <w:kern w:val="1"/>
          <w:sz w:val="18"/>
          <w:szCs w:val="18"/>
        </w:rPr>
        <w:t>raport</w:t>
      </w:r>
      <w:proofErr w:type="gramEnd"/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 czyli szczegółowy opis wyników ucznia min.</w:t>
      </w:r>
      <w:r>
        <w:rPr>
          <w:rFonts w:ascii="Times New Roman" w:hAnsi="Times New Roman" w:cs="Times New Roman"/>
          <w:kern w:val="1"/>
          <w:sz w:val="18"/>
          <w:szCs w:val="18"/>
        </w:rPr>
        <w:t xml:space="preserve"> 30</w:t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 stron wraz </w:t>
      </w:r>
      <w:r>
        <w:rPr>
          <w:rFonts w:ascii="Times New Roman" w:hAnsi="Times New Roman" w:cs="Times New Roman"/>
          <w:kern w:val="1"/>
          <w:sz w:val="18"/>
          <w:szCs w:val="18"/>
        </w:rPr>
        <w:br/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>z rekomendacjami.</w:t>
      </w:r>
    </w:p>
    <w:p w14:paraId="2B5C8B11" w14:textId="77777777" w:rsidR="004C0CC6" w:rsidRPr="00F01A64" w:rsidRDefault="004C0CC6" w:rsidP="004C0CC6">
      <w:pPr>
        <w:pStyle w:val="Akapitzlist"/>
        <w:numPr>
          <w:ilvl w:val="0"/>
          <w:numId w:val="9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 xml:space="preserve">narzędzie musi być wyposażone w automatyczne przeliczanie wyników ucznia na skale </w:t>
      </w:r>
      <w:proofErr w:type="spellStart"/>
      <w:r w:rsidRPr="00817DB6">
        <w:rPr>
          <w:rFonts w:ascii="Times New Roman" w:hAnsi="Times New Roman" w:cs="Times New Roman"/>
          <w:sz w:val="18"/>
          <w:szCs w:val="18"/>
        </w:rPr>
        <w:t>stenową</w:t>
      </w:r>
      <w:proofErr w:type="spellEnd"/>
      <w:r w:rsidRPr="00817DB6">
        <w:rPr>
          <w:rFonts w:ascii="Times New Roman" w:hAnsi="Times New Roman" w:cs="Times New Roman"/>
          <w:sz w:val="18"/>
          <w:szCs w:val="18"/>
        </w:rPr>
        <w:t xml:space="preserve"> lub centylową lub </w:t>
      </w:r>
      <w:proofErr w:type="spellStart"/>
      <w:r w:rsidRPr="00817DB6">
        <w:rPr>
          <w:rFonts w:ascii="Times New Roman" w:hAnsi="Times New Roman" w:cs="Times New Roman"/>
          <w:sz w:val="18"/>
          <w:szCs w:val="18"/>
        </w:rPr>
        <w:t>tenową</w:t>
      </w:r>
      <w:proofErr w:type="spellEnd"/>
      <w:r w:rsidRPr="00817DB6">
        <w:rPr>
          <w:rFonts w:ascii="Times New Roman" w:hAnsi="Times New Roman" w:cs="Times New Roman"/>
          <w:sz w:val="18"/>
          <w:szCs w:val="18"/>
        </w:rPr>
        <w:t xml:space="preserve"> lub inną oraz automatyczne generowanie z nich raportów,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1A64">
        <w:rPr>
          <w:rFonts w:ascii="Times New Roman" w:hAnsi="Times New Roman" w:cs="Times New Roman"/>
          <w:sz w:val="18"/>
          <w:szCs w:val="18"/>
        </w:rPr>
        <w:t>po udzieleniu wszystkich odpowiedzi przez ucznia, narzędzie musi zsumować wyniki, skutkiem czego uczeń otrzyma informacje z badania w formie raportu zawierającego np. wykres/wykresy oraz formę opisową wraz z zaleceniami rozwojowymi do dalszej pracy dla ucznia nad jego zasobami,</w:t>
      </w:r>
    </w:p>
    <w:p w14:paraId="184FC4A6" w14:textId="77777777" w:rsidR="004C0CC6" w:rsidRPr="00817DB6" w:rsidRDefault="004C0CC6" w:rsidP="004C0CC6">
      <w:pPr>
        <w:pStyle w:val="Akapitzlist"/>
        <w:numPr>
          <w:ilvl w:val="0"/>
          <w:numId w:val="9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narzędzie </w:t>
      </w:r>
      <w:r w:rsidRPr="00817DB6">
        <w:rPr>
          <w:rFonts w:ascii="Times New Roman" w:hAnsi="Times New Roman" w:cs="Times New Roman"/>
          <w:sz w:val="18"/>
          <w:szCs w:val="18"/>
        </w:rPr>
        <w:t xml:space="preserve">musi zapewnić automatyczny eksport danych statystycznych z udzielonych odpowiedzi przez ucznia, pozwalając na analizę zawartych danych i automatyczne wygenerowanie wyników w postaci pdf z możliwością </w:t>
      </w:r>
      <w:r w:rsidRPr="00817DB6">
        <w:rPr>
          <w:rFonts w:ascii="Times New Roman" w:hAnsi="Times New Roman" w:cs="Times New Roman"/>
          <w:color w:val="000000"/>
          <w:sz w:val="18"/>
          <w:szCs w:val="18"/>
        </w:rPr>
        <w:t>wyświetlania na: komputerach PC, laptopach, notebookach, tabletach, smartfonach oraz z możliwością wydruku.</w:t>
      </w:r>
    </w:p>
    <w:p w14:paraId="4737D3FE" w14:textId="77777777" w:rsidR="004C0CC6" w:rsidRPr="00883873" w:rsidRDefault="004C0CC6" w:rsidP="004C0CC6">
      <w:pPr>
        <w:numPr>
          <w:ilvl w:val="0"/>
          <w:numId w:val="9"/>
        </w:numPr>
        <w:ind w:left="36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narzędzie</w:t>
      </w:r>
      <w:r w:rsidRPr="00817DB6">
        <w:rPr>
          <w:rFonts w:ascii="Times New Roman" w:hAnsi="Times New Roman" w:cs="Times New Roman"/>
          <w:sz w:val="18"/>
          <w:szCs w:val="18"/>
        </w:rPr>
        <w:t xml:space="preserve"> musi posiadać aktualną politykę prywatności i ochrony danych zgodną z RODO.</w:t>
      </w:r>
    </w:p>
    <w:p w14:paraId="43CCA040" w14:textId="77777777" w:rsidR="004C0CC6" w:rsidRPr="008752E0" w:rsidRDefault="004C0CC6" w:rsidP="004C0CC6">
      <w:pPr>
        <w:ind w:left="36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C2C7D16" w14:textId="77777777" w:rsidR="004C0CC6" w:rsidRPr="008752E0" w:rsidRDefault="004C0CC6" w:rsidP="004C0CC6">
      <w:pPr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8752E0">
        <w:rPr>
          <w:rFonts w:ascii="Times New Roman" w:hAnsi="Times New Roman" w:cs="Times New Roman"/>
          <w:b/>
          <w:bCs/>
          <w:color w:val="FF0000"/>
          <w:sz w:val="18"/>
          <w:szCs w:val="18"/>
        </w:rPr>
        <w:t>WAŻNE!</w:t>
      </w:r>
    </w:p>
    <w:p w14:paraId="71C7738E" w14:textId="77777777" w:rsidR="004C0CC6" w:rsidRPr="008752E0" w:rsidRDefault="004C0CC6" w:rsidP="004C0CC6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8752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Zamawiający zastrzega weryfikację narzędzia diagnostycznego, które będzie używane w trakcie usługi szkoleniowej.</w:t>
      </w:r>
      <w:r w:rsidRPr="008752E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752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Niedopuszczalne jest korzystanie z narzędzi dla osób dorosłych ani w formie papierowej.</w:t>
      </w:r>
    </w:p>
    <w:p w14:paraId="0BA90221" w14:textId="77777777" w:rsidR="004C0CC6" w:rsidRDefault="004C0CC6" w:rsidP="004C0CC6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DC3630F" w14:textId="77777777" w:rsidR="004C0CC6" w:rsidRPr="008752E0" w:rsidRDefault="004C0CC6" w:rsidP="004C0CC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8752E0">
        <w:rPr>
          <w:rFonts w:ascii="Times New Roman" w:hAnsi="Times New Roman" w:cs="Times New Roman"/>
          <w:b/>
          <w:bCs/>
          <w:sz w:val="18"/>
          <w:szCs w:val="18"/>
        </w:rPr>
        <w:t>Materiały szkoleniowe – platforma z filmami szkoleniowymi:</w:t>
      </w:r>
    </w:p>
    <w:p w14:paraId="7BBC23B1" w14:textId="77777777" w:rsidR="004C0CC6" w:rsidRPr="008752E0" w:rsidRDefault="004C0CC6" w:rsidP="004C0CC6">
      <w:pPr>
        <w:pStyle w:val="Akapitzlist"/>
        <w:numPr>
          <w:ilvl w:val="0"/>
          <w:numId w:val="10"/>
        </w:numPr>
        <w:spacing w:after="0"/>
        <w:ind w:left="360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752E0">
        <w:rPr>
          <w:rFonts w:ascii="Times New Roman" w:hAnsi="Times New Roman" w:cs="Times New Roman"/>
          <w:sz w:val="18"/>
          <w:szCs w:val="18"/>
        </w:rPr>
        <w:t>Wykonawca musi zapewnić indywidualne dostępy</w:t>
      </w:r>
      <w:r>
        <w:rPr>
          <w:rFonts w:ascii="Times New Roman" w:hAnsi="Times New Roman" w:cs="Times New Roman"/>
          <w:sz w:val="18"/>
          <w:szCs w:val="18"/>
        </w:rPr>
        <w:t xml:space="preserve"> dla</w:t>
      </w:r>
      <w:r w:rsidRPr="008752E0">
        <w:rPr>
          <w:rFonts w:ascii="Times New Roman" w:hAnsi="Times New Roman" w:cs="Times New Roman"/>
          <w:sz w:val="18"/>
          <w:szCs w:val="18"/>
        </w:rPr>
        <w:t xml:space="preserve"> uczniów do szkolenia na platformie </w:t>
      </w:r>
      <w:proofErr w:type="spellStart"/>
      <w:r w:rsidRPr="008752E0">
        <w:rPr>
          <w:rFonts w:ascii="Times New Roman" w:hAnsi="Times New Roman" w:cs="Times New Roman"/>
          <w:sz w:val="18"/>
          <w:szCs w:val="18"/>
        </w:rPr>
        <w:t>blended</w:t>
      </w:r>
      <w:proofErr w:type="spellEnd"/>
      <w:r w:rsidRPr="008752E0">
        <w:rPr>
          <w:rFonts w:ascii="Times New Roman" w:hAnsi="Times New Roman" w:cs="Times New Roman"/>
          <w:sz w:val="18"/>
          <w:szCs w:val="18"/>
        </w:rPr>
        <w:t xml:space="preserve"> learning na okres </w:t>
      </w:r>
      <w:r>
        <w:rPr>
          <w:rFonts w:ascii="Times New Roman" w:hAnsi="Times New Roman" w:cs="Times New Roman"/>
          <w:sz w:val="18"/>
          <w:szCs w:val="18"/>
        </w:rPr>
        <w:br/>
      </w:r>
      <w:r w:rsidRPr="008752E0">
        <w:rPr>
          <w:rFonts w:ascii="Times New Roman" w:hAnsi="Times New Roman" w:cs="Times New Roman"/>
          <w:sz w:val="18"/>
          <w:szCs w:val="18"/>
        </w:rPr>
        <w:t xml:space="preserve">4 miesięcy. </w:t>
      </w:r>
    </w:p>
    <w:p w14:paraId="7BB23735" w14:textId="77777777" w:rsidR="004C0CC6" w:rsidRPr="008752E0" w:rsidRDefault="004C0CC6" w:rsidP="004C0CC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18"/>
          <w:szCs w:val="18"/>
        </w:rPr>
      </w:pPr>
      <w:r w:rsidRPr="008752E0">
        <w:rPr>
          <w:rFonts w:ascii="Times New Roman" w:hAnsi="Times New Roman" w:cs="Times New Roman"/>
          <w:color w:val="000000"/>
          <w:sz w:val="18"/>
          <w:szCs w:val="18"/>
        </w:rPr>
        <w:t xml:space="preserve">Platforma zawierająca szkolenie ma być funkcjonalnie przygotowana do wyświetlania na: komputerach PC, laptopach, notebookach, tabletach, smartfonach (z responsywnością interfejsu dostosowanego dla wielkości ekranów różnych urządzeń); </w:t>
      </w:r>
      <w:r w:rsidRPr="008752E0">
        <w:rPr>
          <w:rFonts w:ascii="Times New Roman" w:hAnsi="Times New Roman" w:cs="Times New Roman"/>
          <w:sz w:val="18"/>
          <w:szCs w:val="18"/>
        </w:rPr>
        <w:t>musi gwarantować bezpieczeństwo danych, zapewniając zgodność z przepisami o ochronie danych osobowych.</w:t>
      </w:r>
    </w:p>
    <w:p w14:paraId="7EFCDA78" w14:textId="77777777" w:rsidR="004C0CC6" w:rsidRPr="008752E0" w:rsidRDefault="004C0CC6" w:rsidP="004C0CC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18"/>
          <w:szCs w:val="18"/>
        </w:rPr>
      </w:pPr>
      <w:r w:rsidRPr="008752E0">
        <w:rPr>
          <w:rFonts w:ascii="Times New Roman" w:hAnsi="Times New Roman" w:cs="Times New Roman"/>
          <w:color w:val="000000"/>
          <w:sz w:val="18"/>
          <w:szCs w:val="18"/>
        </w:rPr>
        <w:t xml:space="preserve">Szkolenie </w:t>
      </w:r>
      <w:proofErr w:type="gramStart"/>
      <w:r w:rsidRPr="008752E0">
        <w:rPr>
          <w:rFonts w:ascii="Times New Roman" w:hAnsi="Times New Roman" w:cs="Times New Roman"/>
          <w:color w:val="000000"/>
          <w:sz w:val="18"/>
          <w:szCs w:val="18"/>
        </w:rPr>
        <w:t>i  znajdujące</w:t>
      </w:r>
      <w:proofErr w:type="gramEnd"/>
      <w:r w:rsidRPr="008752E0">
        <w:rPr>
          <w:rFonts w:ascii="Times New Roman" w:hAnsi="Times New Roman" w:cs="Times New Roman"/>
          <w:color w:val="000000"/>
          <w:sz w:val="18"/>
          <w:szCs w:val="18"/>
        </w:rPr>
        <w:t xml:space="preserve"> się w nim informacje/materiały/treści/obrazy, </w:t>
      </w:r>
      <w:r w:rsidRPr="008752E0">
        <w:rPr>
          <w:rFonts w:ascii="Times New Roman" w:hAnsi="Times New Roman" w:cs="Times New Roman"/>
          <w:sz w:val="18"/>
          <w:szCs w:val="18"/>
        </w:rPr>
        <w:t>musi zapewniać sprawiedliwe i równe traktowanie wszystkich uczniów, eliminując wszelkie formy dyskryminacji.</w:t>
      </w:r>
    </w:p>
    <w:p w14:paraId="4556354A" w14:textId="77777777" w:rsidR="004C0CC6" w:rsidRPr="008752E0" w:rsidRDefault="004C0CC6" w:rsidP="004C0CC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18"/>
          <w:szCs w:val="18"/>
        </w:rPr>
      </w:pPr>
      <w:r w:rsidRPr="008752E0">
        <w:rPr>
          <w:rFonts w:ascii="Times New Roman" w:hAnsi="Times New Roman" w:cs="Times New Roman"/>
          <w:color w:val="000000"/>
          <w:sz w:val="18"/>
          <w:szCs w:val="18"/>
        </w:rPr>
        <w:t xml:space="preserve">Platforma zawierająca szkolenie musi być w języku polskim, posiadać czytelną strukturę, responsywną tj. dostosowaną do urządzeń mobilnych, musi poprawnie działać z bieżącymi wersjami przeglądarek internetowych (np. </w:t>
      </w:r>
      <w:r w:rsidRPr="008752E0">
        <w:rPr>
          <w:rFonts w:ascii="Times New Roman" w:hAnsi="Times New Roman" w:cs="Times New Roman"/>
          <w:sz w:val="18"/>
          <w:szCs w:val="18"/>
          <w:lang w:eastAsia="pl-PL"/>
        </w:rPr>
        <w:t xml:space="preserve"> Google Chrome, Firefox, Internet Explorer, Microsoft Edge, Opera, Safari,</w:t>
      </w:r>
      <w:r w:rsidRPr="008752E0">
        <w:rPr>
          <w:rFonts w:ascii="Times New Roman" w:hAnsi="Times New Roman" w:cs="Times New Roman"/>
          <w:color w:val="000000"/>
          <w:sz w:val="18"/>
          <w:szCs w:val="18"/>
        </w:rPr>
        <w:t>).</w:t>
      </w:r>
    </w:p>
    <w:p w14:paraId="17472FED" w14:textId="77777777" w:rsidR="004C0CC6" w:rsidRPr="008752E0" w:rsidRDefault="004C0CC6" w:rsidP="004C0CC6">
      <w:pPr>
        <w:pStyle w:val="Akapitzlist"/>
        <w:numPr>
          <w:ilvl w:val="0"/>
          <w:numId w:val="10"/>
        </w:num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 w:rsidRPr="008752E0">
        <w:rPr>
          <w:rFonts w:ascii="Times New Roman" w:hAnsi="Times New Roman" w:cs="Times New Roman"/>
          <w:color w:val="000000"/>
          <w:sz w:val="18"/>
          <w:szCs w:val="18"/>
        </w:rPr>
        <w:t>Platforma zawierająca szkolenie</w:t>
      </w:r>
      <w:r w:rsidRPr="008752E0">
        <w:rPr>
          <w:rFonts w:ascii="Times New Roman" w:hAnsi="Times New Roman" w:cs="Times New Roman"/>
          <w:sz w:val="18"/>
          <w:szCs w:val="18"/>
        </w:rPr>
        <w:t xml:space="preserve"> musi mieć możliwość indywidualnego dostępu dla każdego ucznia poprzez logowanie za pomocą szyfrowanego hasła lub pinu lub numerycznego kodu.</w:t>
      </w:r>
    </w:p>
    <w:p w14:paraId="21065AFC" w14:textId="77777777" w:rsidR="004C0CC6" w:rsidRPr="008752E0" w:rsidRDefault="004C0CC6" w:rsidP="004C0CC6">
      <w:pPr>
        <w:pStyle w:val="Akapitzlist"/>
        <w:numPr>
          <w:ilvl w:val="0"/>
          <w:numId w:val="10"/>
        </w:num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 w:rsidRPr="008752E0">
        <w:rPr>
          <w:rFonts w:ascii="Times New Roman" w:hAnsi="Times New Roman" w:cs="Times New Roman"/>
          <w:color w:val="000000"/>
          <w:sz w:val="18"/>
          <w:szCs w:val="18"/>
        </w:rPr>
        <w:t xml:space="preserve">Platforma zawierająca szkolenie </w:t>
      </w:r>
      <w:r w:rsidRPr="008752E0">
        <w:rPr>
          <w:rFonts w:ascii="Times New Roman" w:hAnsi="Times New Roman" w:cs="Times New Roman"/>
          <w:sz w:val="18"/>
          <w:szCs w:val="18"/>
        </w:rPr>
        <w:t xml:space="preserve">musi zawierać te same treści zgodne merytorycznie z opisem zamówienia </w:t>
      </w:r>
      <w:r w:rsidRPr="008752E0">
        <w:rPr>
          <w:rFonts w:ascii="Times New Roman" w:hAnsi="Times New Roman" w:cs="Times New Roman"/>
          <w:sz w:val="18"/>
          <w:szCs w:val="18"/>
        </w:rPr>
        <w:br/>
        <w:t>i treścią programową po zalogowaniu się przez każdego ucznia.</w:t>
      </w:r>
    </w:p>
    <w:p w14:paraId="0BDD3EC1" w14:textId="77777777" w:rsidR="004C0CC6" w:rsidRPr="008752E0" w:rsidRDefault="004C0CC6" w:rsidP="004C0CC6">
      <w:pPr>
        <w:pStyle w:val="Akapitzlist"/>
        <w:numPr>
          <w:ilvl w:val="0"/>
          <w:numId w:val="10"/>
        </w:num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 w:rsidRPr="008752E0">
        <w:rPr>
          <w:rFonts w:ascii="Times New Roman" w:hAnsi="Times New Roman" w:cs="Times New Roman"/>
          <w:sz w:val="18"/>
          <w:szCs w:val="18"/>
        </w:rPr>
        <w:t xml:space="preserve">Szkolenie na platformie w formie </w:t>
      </w:r>
      <w:r>
        <w:rPr>
          <w:rFonts w:ascii="Times New Roman" w:hAnsi="Times New Roman" w:cs="Times New Roman"/>
          <w:sz w:val="18"/>
          <w:szCs w:val="18"/>
        </w:rPr>
        <w:t xml:space="preserve">6 h dydaktycznych </w:t>
      </w:r>
      <w:r w:rsidRPr="008752E0">
        <w:rPr>
          <w:rFonts w:ascii="Times New Roman" w:hAnsi="Times New Roman" w:cs="Times New Roman"/>
          <w:sz w:val="18"/>
          <w:szCs w:val="18"/>
        </w:rPr>
        <w:t>profesjonaln</w:t>
      </w:r>
      <w:r>
        <w:rPr>
          <w:rFonts w:ascii="Times New Roman" w:hAnsi="Times New Roman" w:cs="Times New Roman"/>
          <w:sz w:val="18"/>
          <w:szCs w:val="18"/>
        </w:rPr>
        <w:t>ych</w:t>
      </w:r>
      <w:r w:rsidRPr="008752E0">
        <w:rPr>
          <w:rFonts w:ascii="Times New Roman" w:hAnsi="Times New Roman" w:cs="Times New Roman"/>
          <w:sz w:val="18"/>
          <w:szCs w:val="18"/>
        </w:rPr>
        <w:t xml:space="preserve"> filmów szkoleniowych (nie dopuszcza się prezentacji multimedialnych z lektorem lub nagrań ze szkoleń) muszą być wzbogacone o profesjonalną grafikę, pracę na wielu poziomach (świadomym i nieświadomych) uwzględniając wszystkie kanały reprezentacji – wzrokowy, słuchowy i kinestetyczny co umożliwi uzyskanie dużych efektów uczenia. Uczeń dzięki pracy on-line musi mieć możliwość do przyswajania wiedzy w określonym indywidualnie czasie, tempie i w dogodnym miejscu.</w:t>
      </w:r>
    </w:p>
    <w:p w14:paraId="41BD3759" w14:textId="77777777" w:rsidR="004C0CC6" w:rsidRPr="008752E0" w:rsidRDefault="004C0CC6" w:rsidP="004C0CC6">
      <w:pPr>
        <w:pStyle w:val="Akapitzlist"/>
        <w:numPr>
          <w:ilvl w:val="0"/>
          <w:numId w:val="10"/>
        </w:num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 w:rsidRPr="008752E0">
        <w:rPr>
          <w:rFonts w:ascii="Times New Roman" w:hAnsi="Times New Roman" w:cs="Times New Roman"/>
          <w:sz w:val="18"/>
          <w:szCs w:val="18"/>
        </w:rPr>
        <w:t xml:space="preserve">Do </w:t>
      </w:r>
      <w:r w:rsidRPr="008752E0">
        <w:rPr>
          <w:rFonts w:ascii="Times New Roman" w:hAnsi="Times New Roman" w:cs="Times New Roman"/>
          <w:color w:val="000000"/>
          <w:sz w:val="18"/>
          <w:szCs w:val="18"/>
        </w:rPr>
        <w:t xml:space="preserve">platformy </w:t>
      </w:r>
      <w:r w:rsidRPr="008752E0">
        <w:rPr>
          <w:rFonts w:ascii="Times New Roman" w:hAnsi="Times New Roman" w:cs="Times New Roman"/>
          <w:sz w:val="18"/>
          <w:szCs w:val="18"/>
        </w:rPr>
        <w:t xml:space="preserve">należy zapewnić wsparcie wdrożeniowe z technicznego sposobu korzystania, które ma na celu zapewnienie uczniom pełnej dostępności do szkolenia, co pozwoli na efektywne wykorzystanie jej przez uczniów obejmujące minimum: proces logowania się do platformy za pomocą indywidualnego, uruchamianie szkolenia na platformie </w:t>
      </w:r>
      <w:proofErr w:type="spellStart"/>
      <w:r w:rsidRPr="008752E0">
        <w:rPr>
          <w:rFonts w:ascii="Times New Roman" w:hAnsi="Times New Roman" w:cs="Times New Roman"/>
          <w:sz w:val="18"/>
          <w:szCs w:val="18"/>
        </w:rPr>
        <w:t>blended</w:t>
      </w:r>
      <w:proofErr w:type="spellEnd"/>
      <w:r w:rsidRPr="008752E0">
        <w:rPr>
          <w:rFonts w:ascii="Times New Roman" w:hAnsi="Times New Roman" w:cs="Times New Roman"/>
          <w:sz w:val="18"/>
          <w:szCs w:val="18"/>
        </w:rPr>
        <w:t xml:space="preserve"> learning, inne czynności związane z pełnym dostępem do szkolenia.</w:t>
      </w:r>
    </w:p>
    <w:p w14:paraId="130124E1" w14:textId="77777777" w:rsidR="004C0CC6" w:rsidRPr="008752E0" w:rsidRDefault="004C0CC6" w:rsidP="004C0CC6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2DF09385" w14:textId="77777777" w:rsidR="004C0CC6" w:rsidRPr="008752E0" w:rsidRDefault="004C0CC6" w:rsidP="004C0CC6">
      <w:pPr>
        <w:rPr>
          <w:rFonts w:ascii="Times New Roman" w:hAnsi="Times New Roman" w:cs="Times New Roman"/>
          <w:sz w:val="18"/>
          <w:szCs w:val="18"/>
        </w:rPr>
      </w:pPr>
      <w:r w:rsidRPr="008752E0">
        <w:rPr>
          <w:rFonts w:ascii="Times New Roman" w:hAnsi="Times New Roman" w:cs="Times New Roman"/>
          <w:sz w:val="18"/>
          <w:szCs w:val="18"/>
        </w:rPr>
        <w:t xml:space="preserve">Zamawiający będzie odpowiedzialny za przeprowadzanie badań uczniów oraz wsparcie merytoryczne techniczne do platformy </w:t>
      </w:r>
      <w:proofErr w:type="spellStart"/>
      <w:r w:rsidRPr="008752E0">
        <w:rPr>
          <w:rFonts w:ascii="Times New Roman" w:hAnsi="Times New Roman" w:cs="Times New Roman"/>
          <w:sz w:val="18"/>
          <w:szCs w:val="18"/>
        </w:rPr>
        <w:t>blended</w:t>
      </w:r>
      <w:proofErr w:type="spellEnd"/>
      <w:r w:rsidRPr="008752E0">
        <w:rPr>
          <w:rFonts w:ascii="Times New Roman" w:hAnsi="Times New Roman" w:cs="Times New Roman"/>
          <w:sz w:val="18"/>
          <w:szCs w:val="18"/>
        </w:rPr>
        <w:t xml:space="preserve"> learning w trakcie jej użytkowania przez uczniów w trakcie realizacji projektu. Zamawiający przygotuje metodykę prowadzenia treningu w szkole dla Wykonawcy. Szczegóły zostaną omówione przed rozpoczęciem realizacji zamówienia.</w:t>
      </w:r>
    </w:p>
    <w:p w14:paraId="01582F9C" w14:textId="77777777" w:rsidR="004C0CC6" w:rsidRPr="00817DB6" w:rsidRDefault="004C0CC6" w:rsidP="004C0CC6">
      <w:pPr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F27226E" w14:textId="77777777" w:rsidR="004C0CC6" w:rsidRPr="004246C4" w:rsidRDefault="004C0CC6" w:rsidP="004C0CC6">
      <w:pPr>
        <w:rPr>
          <w:rFonts w:ascii="Times New Roman" w:hAnsi="Times New Roman" w:cs="Times New Roman"/>
          <w:b/>
          <w:bCs/>
          <w:sz w:val="18"/>
          <w:szCs w:val="18"/>
        </w:rPr>
      </w:pPr>
      <w:bookmarkStart w:id="2" w:name="_Hlk188699779"/>
      <w:r w:rsidRPr="004246C4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zamówienia:</w:t>
      </w:r>
    </w:p>
    <w:p w14:paraId="0B6096A1" w14:textId="77777777" w:rsidR="004C0CC6" w:rsidRPr="00817DB6" w:rsidRDefault="004C0CC6" w:rsidP="004C0CC6">
      <w:pPr>
        <w:pStyle w:val="Akapitzlist"/>
        <w:numPr>
          <w:ilvl w:val="0"/>
          <w:numId w:val="5"/>
        </w:numPr>
        <w:ind w:left="53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Przeprowadzenie  warsztatu</w:t>
      </w:r>
      <w:proofErr w:type="gram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podziale na grupy wraz z </w:t>
      </w: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diagnozą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dla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100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uczniów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-10 grup x 8 h = 80 h dydaktycznych</w:t>
      </w:r>
    </w:p>
    <w:p w14:paraId="137F541A" w14:textId="77777777" w:rsidR="004C0CC6" w:rsidRPr="00817DB6" w:rsidRDefault="004C0CC6" w:rsidP="004C0CC6">
      <w:pPr>
        <w:pStyle w:val="Akapitzlist"/>
        <w:numPr>
          <w:ilvl w:val="0"/>
          <w:numId w:val="5"/>
        </w:numPr>
        <w:spacing w:after="0" w:line="240" w:lineRule="auto"/>
        <w:ind w:left="53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N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arzędzi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e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online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do badania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100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  <w:proofErr w:type="gramEnd"/>
    </w:p>
    <w:p w14:paraId="16CA2EB8" w14:textId="77777777" w:rsidR="004C0CC6" w:rsidRDefault="004C0CC6" w:rsidP="004C0CC6">
      <w:pPr>
        <w:pStyle w:val="Akapitzlist"/>
        <w:numPr>
          <w:ilvl w:val="0"/>
          <w:numId w:val="5"/>
        </w:numPr>
        <w:spacing w:after="0" w:line="240" w:lineRule="auto"/>
        <w:ind w:left="53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Raport z badania –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100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</w:p>
    <w:p w14:paraId="656F0CB0" w14:textId="77777777" w:rsidR="004C0CC6" w:rsidRDefault="004C0CC6" w:rsidP="004C0CC6">
      <w:pPr>
        <w:pStyle w:val="Akapitzlist"/>
        <w:numPr>
          <w:ilvl w:val="0"/>
          <w:numId w:val="5"/>
        </w:numPr>
        <w:spacing w:after="0" w:line="240" w:lineRule="auto"/>
        <w:ind w:left="53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Materiały szkoleniowe na platformie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blended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learning – 100 sztuk</w:t>
      </w:r>
    </w:p>
    <w:p w14:paraId="7046BB33" w14:textId="77777777" w:rsidR="004C0CC6" w:rsidRDefault="004C0CC6" w:rsidP="004C0CC6">
      <w:pPr>
        <w:pStyle w:val="Akapitzlist"/>
        <w:numPr>
          <w:ilvl w:val="0"/>
          <w:numId w:val="5"/>
        </w:numPr>
        <w:spacing w:after="0" w:line="240" w:lineRule="auto"/>
        <w:ind w:left="53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Zaświadczenia/certyfikaty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10</w:t>
      </w: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>0 sztuk</w:t>
      </w:r>
    </w:p>
    <w:p w14:paraId="64889467" w14:textId="77777777" w:rsidR="004C0CC6" w:rsidRDefault="004C0CC6" w:rsidP="004C0CC6">
      <w:pPr>
        <w:pStyle w:val="Akapitzlist"/>
        <w:numPr>
          <w:ilvl w:val="0"/>
          <w:numId w:val="5"/>
        </w:numPr>
        <w:spacing w:after="0" w:line="240" w:lineRule="auto"/>
        <w:ind w:left="530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>Pozostałe  koszty</w:t>
      </w:r>
      <w:proofErr w:type="gramEnd"/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Wykonawcy związane z wykonaniem zamówienia</w:t>
      </w:r>
      <w:bookmarkEnd w:id="2"/>
    </w:p>
    <w:p w14:paraId="66B21D71" w14:textId="77777777" w:rsidR="004C0CC6" w:rsidRDefault="004C0CC6" w:rsidP="004C0CC6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A2052B6" w14:textId="77777777" w:rsidR="004C0CC6" w:rsidRPr="008752E0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25120814" w14:textId="77777777" w:rsidR="004C0CC6" w:rsidRPr="008752E0" w:rsidRDefault="004C0CC6" w:rsidP="004C0CC6">
      <w:pPr>
        <w:rPr>
          <w:rFonts w:ascii="Times New Roman" w:hAnsi="Times New Roman" w:cs="Times New Roman"/>
          <w:b/>
          <w:bCs/>
          <w:color w:val="00B050"/>
        </w:rPr>
      </w:pPr>
      <w:r w:rsidRPr="008752E0">
        <w:rPr>
          <w:rFonts w:ascii="Times New Roman" w:hAnsi="Times New Roman" w:cs="Times New Roman"/>
          <w:b/>
          <w:bCs/>
          <w:color w:val="00B050"/>
        </w:rPr>
        <w:t>Część nr 3</w:t>
      </w:r>
    </w:p>
    <w:p w14:paraId="3FCCB9B0" w14:textId="77777777" w:rsidR="004C0CC6" w:rsidRPr="008752E0" w:rsidRDefault="004C0CC6" w:rsidP="004C0CC6">
      <w:pPr>
        <w:rPr>
          <w:rFonts w:ascii="Times New Roman" w:hAnsi="Times New Roman" w:cs="Times New Roman"/>
          <w:b/>
          <w:bCs/>
          <w:color w:val="00B050"/>
        </w:rPr>
      </w:pPr>
    </w:p>
    <w:p w14:paraId="2BFC6749" w14:textId="77777777" w:rsidR="004C0CC6" w:rsidRPr="008752E0" w:rsidRDefault="004C0CC6" w:rsidP="004C0CC6">
      <w:pPr>
        <w:rPr>
          <w:rFonts w:ascii="Times New Roman" w:hAnsi="Times New Roman" w:cs="Times New Roman"/>
          <w:b/>
          <w:bCs/>
          <w:color w:val="00B050"/>
        </w:rPr>
      </w:pPr>
      <w:r w:rsidRPr="008752E0">
        <w:rPr>
          <w:rFonts w:ascii="Times New Roman" w:hAnsi="Times New Roman" w:cs="Times New Roman"/>
          <w:b/>
          <w:bCs/>
          <w:color w:val="00B050"/>
        </w:rPr>
        <w:t xml:space="preserve">Warsztat: Praca w zespole - rozwój kreatywności z wykorzystaniem narzędzi cyfrowych </w:t>
      </w:r>
      <w:r>
        <w:rPr>
          <w:rFonts w:ascii="Times New Roman" w:hAnsi="Times New Roman" w:cs="Times New Roman"/>
          <w:b/>
          <w:bCs/>
          <w:color w:val="00B050"/>
        </w:rPr>
        <w:t xml:space="preserve">- </w:t>
      </w:r>
      <w:r w:rsidRPr="008752E0">
        <w:rPr>
          <w:rFonts w:ascii="Times New Roman" w:hAnsi="Times New Roman" w:cs="Times New Roman"/>
          <w:b/>
          <w:bCs/>
          <w:color w:val="00B050"/>
        </w:rPr>
        <w:t>dla 200 uczniów</w:t>
      </w:r>
      <w:r>
        <w:rPr>
          <w:rFonts w:ascii="Times New Roman" w:hAnsi="Times New Roman" w:cs="Times New Roman"/>
          <w:b/>
          <w:bCs/>
          <w:color w:val="00B050"/>
        </w:rPr>
        <w:t xml:space="preserve"> klas V-VIII</w:t>
      </w:r>
    </w:p>
    <w:p w14:paraId="0D1326E7" w14:textId="77777777" w:rsidR="004C0CC6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32C8150E" w14:textId="77777777" w:rsidR="004C0CC6" w:rsidRPr="00F01A64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200 uczniów; 20 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grup x 8 h dydaktycznych </w:t>
      </w:r>
    </w:p>
    <w:p w14:paraId="40DC8936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6788AF43" w14:textId="77777777" w:rsidR="004C0CC6" w:rsidRDefault="004C0CC6" w:rsidP="004C0CC6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0"/>
          <w:sz w:val="18"/>
          <w:szCs w:val="18"/>
        </w:rPr>
      </w:pPr>
      <w:r w:rsidRPr="008752E0">
        <w:rPr>
          <w:rFonts w:ascii="Times New Roman" w:hAnsi="Times New Roman" w:cs="Times New Roman"/>
          <w:kern w:val="0"/>
          <w:sz w:val="18"/>
          <w:szCs w:val="18"/>
        </w:rPr>
        <w:t>Celem warsztatu jest rozwój umiejętności 200 uczniów m.in. w zakresie generowania lub stosowania nowych i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>wartościowych pomysłów, biegłości w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wymyślaniu rozwiązań i odpowiedzi wykraczających poza </w:t>
      </w:r>
      <w:proofErr w:type="gramStart"/>
      <w:r w:rsidRPr="008752E0">
        <w:rPr>
          <w:rFonts w:ascii="Times New Roman" w:hAnsi="Times New Roman" w:cs="Times New Roman"/>
          <w:kern w:val="0"/>
          <w:sz w:val="18"/>
          <w:szCs w:val="18"/>
        </w:rPr>
        <w:t>schematy,</w:t>
      </w:r>
      <w:proofErr w:type="gramEnd"/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czy eksperymentowanie </w:t>
      </w:r>
      <w:r>
        <w:rPr>
          <w:rFonts w:ascii="Times New Roman" w:hAnsi="Times New Roman" w:cs="Times New Roman"/>
          <w:kern w:val="0"/>
          <w:sz w:val="18"/>
          <w:szCs w:val="18"/>
        </w:rPr>
        <w:br/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>z niekonwencjonalnymi i nowatorskimi podejściami.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Uczniowie 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na warsztacie mają za zadanie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>pracować w zespołach</w:t>
      </w:r>
      <w:r>
        <w:rPr>
          <w:rFonts w:ascii="Times New Roman" w:hAnsi="Times New Roman" w:cs="Times New Roman"/>
          <w:kern w:val="0"/>
          <w:sz w:val="18"/>
          <w:szCs w:val="18"/>
        </w:rPr>
        <w:t>,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co wymagać będzie od nich współpracy i komunikacji. Zajęcia </w:t>
      </w:r>
      <w:r>
        <w:rPr>
          <w:rFonts w:ascii="Times New Roman" w:hAnsi="Times New Roman" w:cs="Times New Roman"/>
          <w:kern w:val="0"/>
          <w:sz w:val="18"/>
          <w:szCs w:val="18"/>
        </w:rPr>
        <w:t>muszą zostać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zrealizowane w nowoczesnej metodzie z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>wykorzystaniem cyfrowego narzędzia/aplikacji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grywalizacji/gamifikacji/</w:t>
      </w:r>
      <w:proofErr w:type="spellStart"/>
      <w:r>
        <w:rPr>
          <w:rFonts w:ascii="Times New Roman" w:hAnsi="Times New Roman" w:cs="Times New Roman"/>
          <w:kern w:val="0"/>
          <w:sz w:val="18"/>
          <w:szCs w:val="18"/>
        </w:rPr>
        <w:t>gryfikacji</w:t>
      </w:r>
      <w:proofErr w:type="spellEnd"/>
      <w:r>
        <w:rPr>
          <w:rFonts w:ascii="Times New Roman" w:hAnsi="Times New Roman" w:cs="Times New Roman"/>
          <w:kern w:val="0"/>
          <w:sz w:val="18"/>
          <w:szCs w:val="18"/>
        </w:rPr>
        <w:t>.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Warsztat 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ma za zadanie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>rozwija</w:t>
      </w:r>
      <w:r>
        <w:rPr>
          <w:rFonts w:ascii="Times New Roman" w:hAnsi="Times New Roman" w:cs="Times New Roman"/>
          <w:kern w:val="0"/>
          <w:sz w:val="18"/>
          <w:szCs w:val="18"/>
        </w:rPr>
        <w:t>ć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kern w:val="0"/>
          <w:sz w:val="18"/>
          <w:szCs w:val="18"/>
        </w:rPr>
        <w:br/>
      </w:r>
      <w:r w:rsidRPr="008752E0">
        <w:rPr>
          <w:rFonts w:ascii="Times New Roman" w:hAnsi="Times New Roman" w:cs="Times New Roman"/>
          <w:kern w:val="0"/>
          <w:sz w:val="18"/>
          <w:szCs w:val="18"/>
        </w:rPr>
        <w:lastRenderedPageBreak/>
        <w:t xml:space="preserve">3 </w:t>
      </w:r>
      <w:r>
        <w:rPr>
          <w:rFonts w:ascii="Times New Roman" w:hAnsi="Times New Roman" w:cs="Times New Roman"/>
          <w:kern w:val="0"/>
          <w:sz w:val="18"/>
          <w:szCs w:val="18"/>
        </w:rPr>
        <w:t>umiejętności przekrojowe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>: Praca w zespole,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kreatywność i innowacyjność oraz umiejętności cyfrowe. 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Usługa </w:t>
      </w:r>
      <w:proofErr w:type="gramStart"/>
      <w:r>
        <w:rPr>
          <w:rFonts w:ascii="Times New Roman" w:hAnsi="Times New Roman" w:cs="Times New Roman"/>
          <w:kern w:val="0"/>
          <w:sz w:val="18"/>
          <w:szCs w:val="18"/>
        </w:rPr>
        <w:t xml:space="preserve">musi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kern w:val="0"/>
          <w:sz w:val="18"/>
          <w:szCs w:val="18"/>
        </w:rPr>
        <w:t>zostać</w:t>
      </w:r>
      <w:proofErr w:type="gramEnd"/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kern w:val="0"/>
          <w:sz w:val="18"/>
          <w:szCs w:val="18"/>
        </w:rPr>
        <w:t>z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>realizowan</w:t>
      </w:r>
      <w:r>
        <w:rPr>
          <w:rFonts w:ascii="Times New Roman" w:hAnsi="Times New Roman" w:cs="Times New Roman"/>
          <w:kern w:val="0"/>
          <w:sz w:val="18"/>
          <w:szCs w:val="18"/>
        </w:rPr>
        <w:t>a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z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>wykorzystaniem standardu kompetencji cyfrowych na podstawie aktualnej wersji ramy „</w:t>
      </w:r>
      <w:proofErr w:type="spellStart"/>
      <w:r w:rsidRPr="008752E0">
        <w:rPr>
          <w:rFonts w:ascii="Times New Roman" w:hAnsi="Times New Roman" w:cs="Times New Roman"/>
          <w:kern w:val="0"/>
          <w:sz w:val="18"/>
          <w:szCs w:val="18"/>
        </w:rPr>
        <w:t>DigComp</w:t>
      </w:r>
      <w:proofErr w:type="spellEnd"/>
      <w:proofErr w:type="gramStart"/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” </w:t>
      </w:r>
      <w:r>
        <w:rPr>
          <w:rFonts w:ascii="Times New Roman" w:hAnsi="Times New Roman" w:cs="Times New Roman"/>
          <w:kern w:val="0"/>
          <w:sz w:val="18"/>
          <w:szCs w:val="18"/>
        </w:rPr>
        <w:t>.</w:t>
      </w:r>
      <w:proofErr w:type="gramEnd"/>
    </w:p>
    <w:p w14:paraId="01B88498" w14:textId="77777777" w:rsidR="004C0CC6" w:rsidRPr="008752E0" w:rsidRDefault="004C0CC6" w:rsidP="004C0CC6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0"/>
          <w:sz w:val="18"/>
          <w:szCs w:val="18"/>
        </w:rPr>
      </w:pPr>
    </w:p>
    <w:p w14:paraId="1EC37A3C" w14:textId="77777777" w:rsidR="004C0CC6" w:rsidRPr="008752E0" w:rsidRDefault="004C0CC6" w:rsidP="004C0CC6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0"/>
          <w:sz w:val="18"/>
          <w:szCs w:val="18"/>
        </w:rPr>
      </w:pP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W skład </w:t>
      </w:r>
      <w:proofErr w:type="gramStart"/>
      <w:r>
        <w:rPr>
          <w:rFonts w:ascii="Times New Roman" w:hAnsi="Times New Roman" w:cs="Times New Roman"/>
          <w:kern w:val="0"/>
          <w:sz w:val="18"/>
          <w:szCs w:val="18"/>
        </w:rPr>
        <w:t xml:space="preserve">usługi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wchodzi</w:t>
      </w:r>
      <w:proofErr w:type="gramEnd"/>
      <w:r w:rsidRPr="008752E0">
        <w:rPr>
          <w:rFonts w:ascii="Times New Roman" w:hAnsi="Times New Roman" w:cs="Times New Roman"/>
          <w:kern w:val="0"/>
          <w:sz w:val="18"/>
          <w:szCs w:val="18"/>
        </w:rPr>
        <w:t>:</w:t>
      </w:r>
    </w:p>
    <w:p w14:paraId="4C35206C" w14:textId="77777777" w:rsidR="004C0CC6" w:rsidRPr="008752E0" w:rsidRDefault="004C0CC6" w:rsidP="004C0CC6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0"/>
          <w:sz w:val="18"/>
          <w:szCs w:val="18"/>
        </w:rPr>
      </w:pPr>
      <w:r w:rsidRPr="008752E0">
        <w:rPr>
          <w:rFonts w:ascii="Times New Roman" w:hAnsi="Times New Roman" w:cs="Times New Roman"/>
          <w:kern w:val="0"/>
          <w:sz w:val="18"/>
          <w:szCs w:val="18"/>
        </w:rPr>
        <w:t>1.Warsztat dla ucz</w:t>
      </w:r>
      <w:r>
        <w:rPr>
          <w:rFonts w:ascii="Times New Roman" w:hAnsi="Times New Roman" w:cs="Times New Roman"/>
          <w:kern w:val="0"/>
          <w:sz w:val="18"/>
          <w:szCs w:val="18"/>
        </w:rPr>
        <w:t>niów: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Praca w zespole - rozwój kreatywności z wykorzystaniem narzędzi cyfrowych - 20 gr x 8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>h – warsztat będzie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>prowadzony w formie zabawy – pracy grupowej z wykorzystaniem specjalistycznej gry edukacyjnej. Grupa zostanie podzielona na zespoły</w:t>
      </w:r>
      <w:r>
        <w:rPr>
          <w:rFonts w:ascii="Times New Roman" w:hAnsi="Times New Roman" w:cs="Times New Roman"/>
          <w:kern w:val="0"/>
          <w:sz w:val="18"/>
          <w:szCs w:val="18"/>
        </w:rPr>
        <w:t>,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gdzie ucz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niowie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będą rozwijać kreatywność, twórcze myślenie oraz umiejętność pracy w zespole. Dodatkowo </w:t>
      </w:r>
      <w:proofErr w:type="gramStart"/>
      <w:r w:rsidRPr="008752E0">
        <w:rPr>
          <w:rFonts w:ascii="Times New Roman" w:hAnsi="Times New Roman" w:cs="Times New Roman"/>
          <w:kern w:val="0"/>
          <w:sz w:val="18"/>
          <w:szCs w:val="18"/>
        </w:rPr>
        <w:t>ucz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niowie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zostaną</w:t>
      </w:r>
      <w:proofErr w:type="gramEnd"/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 przeszkoleni ze stosowania narzędzi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 xml:space="preserve">cyfrowych – </w:t>
      </w:r>
      <w:r>
        <w:rPr>
          <w:rFonts w:ascii="Times New Roman" w:hAnsi="Times New Roman" w:cs="Times New Roman"/>
          <w:kern w:val="0"/>
          <w:sz w:val="18"/>
          <w:szCs w:val="18"/>
        </w:rPr>
        <w:t>g</w:t>
      </w:r>
      <w:r w:rsidRPr="008752E0">
        <w:rPr>
          <w:rFonts w:ascii="Times New Roman" w:hAnsi="Times New Roman" w:cs="Times New Roman"/>
          <w:kern w:val="0"/>
          <w:sz w:val="18"/>
          <w:szCs w:val="18"/>
        </w:rPr>
        <w:t>rywalizacji w procesie nauki</w:t>
      </w:r>
      <w:r>
        <w:rPr>
          <w:rFonts w:ascii="Times New Roman" w:hAnsi="Times New Roman" w:cs="Times New Roman"/>
          <w:kern w:val="0"/>
          <w:sz w:val="18"/>
          <w:szCs w:val="18"/>
        </w:rPr>
        <w:t>.</w:t>
      </w:r>
    </w:p>
    <w:p w14:paraId="2D29AACC" w14:textId="77777777" w:rsidR="004C0CC6" w:rsidRDefault="004C0CC6" w:rsidP="004C0CC6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0"/>
          <w:sz w:val="18"/>
          <w:szCs w:val="18"/>
        </w:rPr>
      </w:pPr>
      <w:r w:rsidRPr="008752E0">
        <w:rPr>
          <w:rFonts w:ascii="Times New Roman" w:hAnsi="Times New Roman" w:cs="Times New Roman"/>
          <w:kern w:val="0"/>
          <w:sz w:val="18"/>
          <w:szCs w:val="18"/>
        </w:rPr>
        <w:t>2.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Materiały szkoleniowe dla uczniów:</w:t>
      </w:r>
    </w:p>
    <w:p w14:paraId="328A2C9A" w14:textId="77777777" w:rsidR="004C0CC6" w:rsidRPr="005D4D02" w:rsidRDefault="004C0CC6" w:rsidP="004C0CC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 xml:space="preserve">aplikacja grywalizacji - uczniowie otrzymają dostęp do aplikacji na okres 12 </w:t>
      </w:r>
      <w:proofErr w:type="gramStart"/>
      <w:r w:rsidRPr="005D4D02">
        <w:rPr>
          <w:rFonts w:ascii="Times New Roman" w:hAnsi="Times New Roman" w:cs="Times New Roman"/>
          <w:sz w:val="18"/>
          <w:szCs w:val="18"/>
        </w:rPr>
        <w:t>miesięcy</w:t>
      </w:r>
      <w:proofErr w:type="gramEnd"/>
      <w:r w:rsidRPr="005D4D02">
        <w:rPr>
          <w:rFonts w:ascii="Times New Roman" w:hAnsi="Times New Roman" w:cs="Times New Roman"/>
          <w:sz w:val="18"/>
          <w:szCs w:val="18"/>
        </w:rPr>
        <w:t xml:space="preserve"> gdzie będą w formie </w:t>
      </w:r>
      <w:proofErr w:type="gramStart"/>
      <w:r w:rsidRPr="005D4D02">
        <w:rPr>
          <w:rFonts w:ascii="Times New Roman" w:hAnsi="Times New Roman" w:cs="Times New Roman"/>
          <w:sz w:val="18"/>
          <w:szCs w:val="18"/>
        </w:rPr>
        <w:t>grywalizacji(</w:t>
      </w:r>
      <w:proofErr w:type="gramEnd"/>
      <w:r w:rsidRPr="005D4D02">
        <w:rPr>
          <w:rFonts w:ascii="Times New Roman" w:hAnsi="Times New Roman" w:cs="Times New Roman"/>
          <w:sz w:val="18"/>
          <w:szCs w:val="18"/>
        </w:rPr>
        <w:t xml:space="preserve">współzawodnictwo z innymi uczniami – zdobywanie punktów i nagród za wykonywane zadania) rozwiązywać różne zadania, odpowiadać na pytania w celu rozwoju kreatywności. </w:t>
      </w:r>
    </w:p>
    <w:p w14:paraId="79DDD746" w14:textId="77777777" w:rsidR="004C0CC6" w:rsidRDefault="004C0CC6" w:rsidP="004C0CC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97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 xml:space="preserve">gra edukacyjna planszowa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5D4D0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uczniowie otrzymają grę edukacyjną planszową </w:t>
      </w:r>
      <w:r w:rsidRPr="005D4D02">
        <w:rPr>
          <w:rFonts w:ascii="Times New Roman" w:hAnsi="Times New Roman" w:cs="Times New Roman"/>
          <w:sz w:val="18"/>
          <w:szCs w:val="18"/>
        </w:rPr>
        <w:t>w celu rozwoju kreatywności</w:t>
      </w:r>
      <w:r>
        <w:rPr>
          <w:rFonts w:ascii="Times New Roman" w:hAnsi="Times New Roman" w:cs="Times New Roman"/>
          <w:sz w:val="18"/>
          <w:szCs w:val="18"/>
        </w:rPr>
        <w:t xml:space="preserve"> w trakcie warsztatów, a także </w:t>
      </w:r>
      <w:r w:rsidRPr="005D4D02">
        <w:rPr>
          <w:rFonts w:ascii="Times New Roman" w:hAnsi="Times New Roman" w:cs="Times New Roman"/>
          <w:sz w:val="18"/>
          <w:szCs w:val="18"/>
        </w:rPr>
        <w:t>po warsztatach</w:t>
      </w:r>
      <w:r>
        <w:rPr>
          <w:rFonts w:ascii="Times New Roman" w:hAnsi="Times New Roman" w:cs="Times New Roman"/>
          <w:sz w:val="18"/>
          <w:szCs w:val="18"/>
        </w:rPr>
        <w:t xml:space="preserve">, gdzie </w:t>
      </w:r>
      <w:r w:rsidRPr="005D4D02">
        <w:rPr>
          <w:rFonts w:ascii="Times New Roman" w:hAnsi="Times New Roman" w:cs="Times New Roman"/>
          <w:sz w:val="18"/>
          <w:szCs w:val="18"/>
        </w:rPr>
        <w:t>każdy z uczniów będzie mógł w domu z rodziną lub ze znajomymi grać w grę edukacyjną rozwijającą kreatywność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D4D02">
        <w:rPr>
          <w:rFonts w:ascii="Times New Roman" w:hAnsi="Times New Roman" w:cs="Times New Roman"/>
          <w:sz w:val="18"/>
          <w:szCs w:val="18"/>
        </w:rPr>
        <w:t>(gry planszowe wymagają strategicznego myślenia, planowania, rozwiązywania problemów i podejmowania decyzji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D4D0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</w:t>
      </w:r>
      <w:r w:rsidRPr="005D4D02">
        <w:rPr>
          <w:rFonts w:ascii="Times New Roman" w:hAnsi="Times New Roman" w:cs="Times New Roman"/>
          <w:sz w:val="18"/>
          <w:szCs w:val="18"/>
        </w:rPr>
        <w:t xml:space="preserve">auka przez zabawę 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5D4D02">
        <w:rPr>
          <w:rFonts w:ascii="Times New Roman" w:hAnsi="Times New Roman" w:cs="Times New Roman"/>
          <w:sz w:val="18"/>
          <w:szCs w:val="18"/>
        </w:rPr>
        <w:t>uczniowie w trakcie gry będą odpowiadać na pytania, rozwiązywać zadania</w:t>
      </w:r>
      <w:r>
        <w:rPr>
          <w:rFonts w:ascii="Times New Roman" w:hAnsi="Times New Roman" w:cs="Times New Roman"/>
          <w:sz w:val="18"/>
          <w:szCs w:val="18"/>
        </w:rPr>
        <w:t>, e</w:t>
      </w:r>
      <w:r w:rsidRPr="005D4D02">
        <w:rPr>
          <w:rFonts w:ascii="Times New Roman" w:hAnsi="Times New Roman" w:cs="Times New Roman"/>
          <w:sz w:val="18"/>
          <w:szCs w:val="18"/>
        </w:rPr>
        <w:t xml:space="preserve">dukacja emocjonalna 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5D4D02">
        <w:rPr>
          <w:rFonts w:ascii="Times New Roman" w:hAnsi="Times New Roman" w:cs="Times New Roman"/>
          <w:sz w:val="18"/>
          <w:szCs w:val="18"/>
        </w:rPr>
        <w:t>gry uczą radzenia sobie z przegraną i uczciwej rywalizacji, co jest ważne w rozwoju emocjonalnym ucznia)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4E9895A2" w14:textId="77777777" w:rsidR="004C0CC6" w:rsidRPr="005D4D02" w:rsidRDefault="004C0CC6" w:rsidP="004C0CC6">
      <w:pPr>
        <w:pStyle w:val="Akapitzlist"/>
        <w:autoSpaceDE w:val="0"/>
        <w:autoSpaceDN w:val="0"/>
        <w:adjustRightInd w:val="0"/>
        <w:spacing w:after="0" w:line="240" w:lineRule="auto"/>
        <w:ind w:left="397" w:firstLine="0"/>
        <w:rPr>
          <w:rFonts w:ascii="Times New Roman" w:hAnsi="Times New Roman" w:cs="Times New Roman"/>
          <w:sz w:val="18"/>
          <w:szCs w:val="18"/>
        </w:rPr>
      </w:pPr>
    </w:p>
    <w:p w14:paraId="4EB155C5" w14:textId="77777777" w:rsidR="004C0CC6" w:rsidRPr="005D4D02" w:rsidRDefault="004C0CC6" w:rsidP="004C0CC6">
      <w:pPr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b/>
          <w:bCs/>
          <w:sz w:val="18"/>
          <w:szCs w:val="18"/>
        </w:rPr>
        <w:t>Zagadnienia tematyczne</w:t>
      </w:r>
    </w:p>
    <w:p w14:paraId="04345251" w14:textId="77777777" w:rsidR="004C0CC6" w:rsidRPr="005D4D02" w:rsidRDefault="004C0CC6" w:rsidP="004C0CC6">
      <w:pPr>
        <w:pStyle w:val="Akapitzlist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>Czym jest kreatywne myślenie</w:t>
      </w:r>
    </w:p>
    <w:p w14:paraId="6646A88B" w14:textId="77777777" w:rsidR="004C0CC6" w:rsidRPr="005D4D02" w:rsidRDefault="004C0CC6" w:rsidP="004C0CC6">
      <w:pPr>
        <w:pStyle w:val="Akapitzlist"/>
        <w:numPr>
          <w:ilvl w:val="0"/>
          <w:numId w:val="13"/>
        </w:numPr>
        <w:spacing w:after="8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>Jak rozwijać w sobie kreatywność</w:t>
      </w:r>
    </w:p>
    <w:p w14:paraId="3FBCC266" w14:textId="77777777" w:rsidR="004C0CC6" w:rsidRPr="005D4D02" w:rsidRDefault="004C0CC6" w:rsidP="004C0CC6">
      <w:pPr>
        <w:pStyle w:val="Akapitzlist"/>
        <w:numPr>
          <w:ilvl w:val="0"/>
          <w:numId w:val="13"/>
        </w:numPr>
        <w:spacing w:after="8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>6 sposobów na pobudzenie kreatywności</w:t>
      </w:r>
    </w:p>
    <w:p w14:paraId="477A9E18" w14:textId="77777777" w:rsidR="004C0CC6" w:rsidRPr="005D4D02" w:rsidRDefault="004C0CC6" w:rsidP="004C0CC6">
      <w:pPr>
        <w:pStyle w:val="Akapitzlist"/>
        <w:numPr>
          <w:ilvl w:val="0"/>
          <w:numId w:val="13"/>
        </w:numPr>
        <w:spacing w:after="8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>Wpływ kreatywności na innowacyjność</w:t>
      </w:r>
    </w:p>
    <w:p w14:paraId="460FCCCB" w14:textId="77777777" w:rsidR="004C0CC6" w:rsidRPr="005D4D02" w:rsidRDefault="004C0CC6" w:rsidP="004C0CC6">
      <w:pPr>
        <w:pStyle w:val="Akapitzlist"/>
        <w:numPr>
          <w:ilvl w:val="0"/>
          <w:numId w:val="13"/>
        </w:numPr>
        <w:rPr>
          <w:rFonts w:ascii="Times New Roman" w:eastAsia="Aptos" w:hAnsi="Times New Roman" w:cs="Times New Roman"/>
          <w:sz w:val="18"/>
          <w:szCs w:val="18"/>
        </w:rPr>
      </w:pPr>
      <w:r w:rsidRPr="005D4D02">
        <w:rPr>
          <w:rFonts w:ascii="Times New Roman" w:eastAsia="Aptos" w:hAnsi="Times New Roman" w:cs="Times New Roman"/>
          <w:sz w:val="18"/>
          <w:szCs w:val="18"/>
        </w:rPr>
        <w:t>Pojęcie kreatywności i twórczego myślenia</w:t>
      </w:r>
    </w:p>
    <w:p w14:paraId="67306BEC" w14:textId="77777777" w:rsidR="004C0CC6" w:rsidRPr="005D4D02" w:rsidRDefault="004C0CC6" w:rsidP="004C0CC6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18"/>
          <w:szCs w:val="18"/>
          <w:lang w:eastAsia="pl-PL"/>
        </w:rPr>
      </w:pPr>
      <w:r w:rsidRPr="005D4D02">
        <w:rPr>
          <w:rFonts w:ascii="Times New Roman" w:hAnsi="Times New Roman" w:cs="Times New Roman"/>
          <w:sz w:val="18"/>
          <w:szCs w:val="18"/>
          <w:lang w:eastAsia="pl-PL"/>
        </w:rPr>
        <w:t>Przeszkody i ograniczenia w kreatywnym myśleniu</w:t>
      </w:r>
    </w:p>
    <w:p w14:paraId="47A93751" w14:textId="77777777" w:rsidR="004C0CC6" w:rsidRPr="005D4D02" w:rsidRDefault="004C0CC6" w:rsidP="004C0CC6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18"/>
          <w:szCs w:val="18"/>
          <w:lang w:eastAsia="pl-PL"/>
        </w:rPr>
      </w:pPr>
      <w:r w:rsidRPr="005D4D02">
        <w:rPr>
          <w:rFonts w:ascii="Times New Roman" w:hAnsi="Times New Roman" w:cs="Times New Roman"/>
          <w:sz w:val="18"/>
          <w:szCs w:val="18"/>
          <w:lang w:eastAsia="pl-PL"/>
        </w:rPr>
        <w:t xml:space="preserve">Techniki, narzędzia, sposoby na zwiększanie kreatywnych działań </w:t>
      </w:r>
    </w:p>
    <w:p w14:paraId="41BBFE8F" w14:textId="77777777" w:rsidR="004C0CC6" w:rsidRDefault="004C0CC6" w:rsidP="004C0CC6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18"/>
          <w:szCs w:val="18"/>
          <w:lang w:eastAsia="pl-PL"/>
        </w:rPr>
      </w:pPr>
      <w:r w:rsidRPr="005D4D02">
        <w:rPr>
          <w:rFonts w:ascii="Times New Roman" w:hAnsi="Times New Roman" w:cs="Times New Roman"/>
          <w:sz w:val="18"/>
          <w:szCs w:val="18"/>
          <w:lang w:eastAsia="pl-PL"/>
        </w:rPr>
        <w:t>Wykorzystanie nowoczesnych narzędzi tik do rozwijania kreatywności</w:t>
      </w:r>
    </w:p>
    <w:p w14:paraId="64218F82" w14:textId="77777777" w:rsidR="004C0CC6" w:rsidRPr="005A5487" w:rsidRDefault="004C0CC6" w:rsidP="004C0CC6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Ćwiczenia z wykorzystaniem materiałów szkoleniowych</w:t>
      </w:r>
    </w:p>
    <w:p w14:paraId="768B6D14" w14:textId="77777777" w:rsidR="004C0CC6" w:rsidRDefault="004C0CC6" w:rsidP="004C0CC6">
      <w:pPr>
        <w:spacing w:after="0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5DE485F6" w14:textId="77777777" w:rsidR="004C0CC6" w:rsidRPr="005D4D02" w:rsidRDefault="004C0CC6" w:rsidP="004C0CC6">
      <w:pPr>
        <w:ind w:left="-113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5D4D0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Materiały </w:t>
      </w:r>
      <w:proofErr w:type="gramStart"/>
      <w:r w:rsidRPr="005D4D0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szkoleniowe :</w:t>
      </w:r>
      <w:proofErr w:type="gramEnd"/>
    </w:p>
    <w:p w14:paraId="22F40536" w14:textId="77777777" w:rsidR="004C0CC6" w:rsidRPr="005D4D02" w:rsidRDefault="004C0CC6" w:rsidP="004C0CC6">
      <w:pPr>
        <w:pStyle w:val="Akapitzlist"/>
        <w:numPr>
          <w:ilvl w:val="0"/>
          <w:numId w:val="15"/>
        </w:numPr>
        <w:spacing w:after="80" w:line="240" w:lineRule="auto"/>
        <w:ind w:left="303"/>
        <w:jc w:val="left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bookmarkStart w:id="3" w:name="_Hlk171964639"/>
      <w:bookmarkStart w:id="4" w:name="_Hlk171966248"/>
      <w:r w:rsidRPr="005D4D02">
        <w:rPr>
          <w:rFonts w:ascii="Times New Roman" w:hAnsi="Times New Roman" w:cs="Times New Roman"/>
          <w:b/>
          <w:bCs/>
          <w:sz w:val="18"/>
          <w:szCs w:val="18"/>
        </w:rPr>
        <w:t xml:space="preserve">Aplikacja grywalizacji- wymagany zakres: </w:t>
      </w:r>
      <w:bookmarkStart w:id="5" w:name="_Hlk188267095"/>
      <w:bookmarkEnd w:id="3"/>
    </w:p>
    <w:p w14:paraId="0678B01A" w14:textId="77777777" w:rsidR="004C0CC6" w:rsidRPr="005D4D02" w:rsidRDefault="004C0CC6" w:rsidP="004C0CC6">
      <w:pPr>
        <w:pStyle w:val="Akapitzlist"/>
        <w:numPr>
          <w:ilvl w:val="0"/>
          <w:numId w:val="2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  <w:u w:val="single"/>
        </w:rPr>
      </w:pPr>
      <w:r w:rsidRPr="005D4D02">
        <w:rPr>
          <w:rFonts w:ascii="Times New Roman" w:hAnsi="Times New Roman" w:cs="Times New Roman"/>
          <w:sz w:val="18"/>
          <w:szCs w:val="18"/>
        </w:rPr>
        <w:t xml:space="preserve">aplikacja </w:t>
      </w:r>
      <w:r w:rsidRPr="005D4D02">
        <w:rPr>
          <w:rFonts w:ascii="Times New Roman" w:hAnsi="Times New Roman" w:cs="Times New Roman"/>
          <w:b/>
          <w:bCs/>
          <w:sz w:val="18"/>
          <w:szCs w:val="18"/>
        </w:rPr>
        <w:t xml:space="preserve">zawierająca materiały, treści, zagadnienia związane z rozwojem kreatywności, </w:t>
      </w:r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która będzie funkcjonowała na urządzeniach mobilnych, </w:t>
      </w:r>
      <w:r w:rsidRPr="005D4D02">
        <w:rPr>
          <w:rFonts w:ascii="Times New Roman" w:hAnsi="Times New Roman" w:cs="Times New Roman"/>
          <w:sz w:val="18"/>
          <w:szCs w:val="18"/>
        </w:rPr>
        <w:t xml:space="preserve">w wersjach na systemy Android i IOS, </w:t>
      </w:r>
      <w:r w:rsidRPr="005D4D02">
        <w:rPr>
          <w:rFonts w:ascii="Times New Roman" w:hAnsi="Times New Roman" w:cs="Times New Roman"/>
          <w:b/>
          <w:bCs/>
          <w:sz w:val="18"/>
          <w:szCs w:val="18"/>
        </w:rPr>
        <w:t>w języku polskim</w:t>
      </w:r>
      <w:r w:rsidRPr="005D4D02">
        <w:rPr>
          <w:rFonts w:ascii="Times New Roman" w:hAnsi="Times New Roman" w:cs="Times New Roman"/>
          <w:sz w:val="18"/>
          <w:szCs w:val="18"/>
        </w:rPr>
        <w:t>.</w:t>
      </w:r>
    </w:p>
    <w:p w14:paraId="5F0893DC" w14:textId="77777777" w:rsidR="004C0CC6" w:rsidRPr="004246C4" w:rsidRDefault="004C0CC6" w:rsidP="004C0CC6">
      <w:pPr>
        <w:pStyle w:val="Akapitzlist"/>
        <w:numPr>
          <w:ilvl w:val="0"/>
          <w:numId w:val="2"/>
        </w:numPr>
        <w:spacing w:after="0" w:line="240" w:lineRule="auto"/>
        <w:ind w:left="340" w:right="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proofErr w:type="gramStart"/>
      <w:r w:rsidRPr="005D4D02">
        <w:rPr>
          <w:rFonts w:ascii="Times New Roman" w:hAnsi="Times New Roman" w:cs="Times New Roman"/>
          <w:sz w:val="18"/>
          <w:szCs w:val="18"/>
        </w:rPr>
        <w:t xml:space="preserve">Aplikacja  </w:t>
      </w:r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>musi</w:t>
      </w:r>
      <w:proofErr w:type="gramEnd"/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mieć możliwość przydzielenia dla uczniów indywidualnych dostępów </w:t>
      </w:r>
      <w:proofErr w:type="gramStart"/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>( lub</w:t>
      </w:r>
      <w:proofErr w:type="gramEnd"/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kodów lub haseł lub pinów lub innych) w taki </w:t>
      </w:r>
      <w:proofErr w:type="gramStart"/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>sposób,  aby</w:t>
      </w:r>
      <w:proofErr w:type="gramEnd"/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każdy z uczniów miał możliwość indywidualnego zalogowania się za pomocą zaszyfrowanego, indywidualnego dostępu do aplikacji lub innego </w:t>
      </w:r>
      <w:proofErr w:type="gramStart"/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>rozwiązania</w:t>
      </w:r>
      <w:r w:rsidRPr="004246C4">
        <w:rPr>
          <w:rFonts w:ascii="Times New Roman" w:hAnsi="Times New Roman" w:cs="Times New Roman"/>
          <w:sz w:val="18"/>
          <w:szCs w:val="18"/>
        </w:rPr>
        <w:t>,  aby</w:t>
      </w:r>
      <w:proofErr w:type="gramEnd"/>
      <w:r w:rsidRPr="004246C4">
        <w:rPr>
          <w:rFonts w:ascii="Times New Roman" w:hAnsi="Times New Roman" w:cs="Times New Roman"/>
          <w:sz w:val="18"/>
          <w:szCs w:val="18"/>
        </w:rPr>
        <w:t xml:space="preserve"> uczniowie mogli z niej korzystać w dowolnym dla siebie czasie.</w:t>
      </w:r>
    </w:p>
    <w:p w14:paraId="671D4486" w14:textId="77777777" w:rsidR="004C0CC6" w:rsidRPr="005D4D02" w:rsidRDefault="004C0CC6" w:rsidP="004C0CC6">
      <w:pPr>
        <w:pStyle w:val="Akapitzlist"/>
        <w:numPr>
          <w:ilvl w:val="0"/>
          <w:numId w:val="2"/>
        </w:numPr>
        <w:spacing w:after="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 xml:space="preserve">Aplikacja musi zawierać elementy o charakterze </w:t>
      </w:r>
      <w:proofErr w:type="spellStart"/>
      <w:r w:rsidRPr="005D4D02">
        <w:rPr>
          <w:rFonts w:ascii="Times New Roman" w:hAnsi="Times New Roman" w:cs="Times New Roman"/>
          <w:sz w:val="18"/>
          <w:szCs w:val="18"/>
        </w:rPr>
        <w:t>gamifikacyjnym</w:t>
      </w:r>
      <w:proofErr w:type="spellEnd"/>
      <w:r w:rsidRPr="005D4D02">
        <w:rPr>
          <w:rFonts w:ascii="Times New Roman" w:hAnsi="Times New Roman" w:cs="Times New Roman"/>
          <w:sz w:val="18"/>
          <w:szCs w:val="18"/>
        </w:rPr>
        <w:t xml:space="preserve">, np. możliwość zdobywania punktów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lub/i </w:t>
      </w:r>
      <w:r w:rsidRPr="005D4D02">
        <w:rPr>
          <w:rFonts w:ascii="Times New Roman" w:hAnsi="Times New Roman" w:cs="Times New Roman"/>
          <w:sz w:val="18"/>
          <w:szCs w:val="18"/>
        </w:rPr>
        <w:t xml:space="preserve">nagród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lub/i</w:t>
      </w:r>
      <w:r w:rsidRPr="005D4D02">
        <w:rPr>
          <w:rFonts w:ascii="Times New Roman" w:hAnsi="Times New Roman" w:cs="Times New Roman"/>
          <w:sz w:val="18"/>
          <w:szCs w:val="18"/>
        </w:rPr>
        <w:t xml:space="preserve"> medali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lub/i</w:t>
      </w:r>
      <w:r w:rsidRPr="005D4D02">
        <w:rPr>
          <w:rFonts w:ascii="Times New Roman" w:hAnsi="Times New Roman" w:cs="Times New Roman"/>
          <w:sz w:val="18"/>
          <w:szCs w:val="18"/>
        </w:rPr>
        <w:t xml:space="preserve"> innych; możliwość współzawodnictwa z innymi uczniami lub inne elementy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68DAAE35" w14:textId="77777777" w:rsidR="004C0CC6" w:rsidRPr="005D4D02" w:rsidRDefault="004C0CC6" w:rsidP="004C0CC6">
      <w:pPr>
        <w:pStyle w:val="Akapitzlist"/>
        <w:numPr>
          <w:ilvl w:val="0"/>
          <w:numId w:val="2"/>
        </w:numPr>
        <w:spacing w:after="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Aplikacja musi zawierać edukacyjną bibliotekę lub/i zasoby lub/i materiały lub/i inne min.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00 zadań lub/i ćwiczeń lub/i pytań lub/i materiałów lub innych w formie gamifikacji do rozwoju </w:t>
      </w:r>
      <w:r w:rsidRPr="005A548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kompetencji</w:t>
      </w:r>
      <w:r w:rsidRPr="005A5487">
        <w:rPr>
          <w:rFonts w:ascii="Times New Roman" w:hAnsi="Times New Roman" w:cs="Times New Roman"/>
          <w:b/>
          <w:bCs/>
          <w:sz w:val="18"/>
          <w:szCs w:val="18"/>
        </w:rPr>
        <w:t xml:space="preserve"> kreatywnych</w:t>
      </w:r>
      <w:r w:rsidRPr="005D4D02">
        <w:rPr>
          <w:rFonts w:ascii="Times New Roman" w:hAnsi="Times New Roman" w:cs="Times New Roman"/>
          <w:sz w:val="18"/>
          <w:szCs w:val="18"/>
        </w:rPr>
        <w:t xml:space="preserve">, możliwość pełnej nauki materiału z wszystkich zawartych w aplikacji zasobów. </w:t>
      </w:r>
    </w:p>
    <w:p w14:paraId="285A05D1" w14:textId="77777777" w:rsidR="004C0CC6" w:rsidRPr="005D4D02" w:rsidRDefault="004C0CC6" w:rsidP="004C0CC6">
      <w:pPr>
        <w:pStyle w:val="Akapitzlist"/>
        <w:numPr>
          <w:ilvl w:val="0"/>
          <w:numId w:val="2"/>
        </w:numPr>
        <w:spacing w:after="80" w:line="240" w:lineRule="auto"/>
        <w:ind w:left="340"/>
        <w:rPr>
          <w:rFonts w:ascii="Times New Roman" w:hAnsi="Times New Roman" w:cs="Times New Roman"/>
          <w:color w:val="FF0000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Aplikacja musi umożliwiać uczniowi powtórkę i naukę z dostępnych zasobów edukacyjnych oraz gamifikację z innymi uczniami, nie może być jednorazowym lub kilkurazowym dostępem do gamifikacji.</w:t>
      </w:r>
    </w:p>
    <w:p w14:paraId="209DDF3F" w14:textId="77777777" w:rsidR="004C0CC6" w:rsidRPr="005D4D02" w:rsidRDefault="004C0CC6" w:rsidP="004C0CC6">
      <w:pPr>
        <w:pStyle w:val="Akapitzlist"/>
        <w:numPr>
          <w:ilvl w:val="0"/>
          <w:numId w:val="2"/>
        </w:numPr>
        <w:spacing w:after="80" w:line="240" w:lineRule="auto"/>
        <w:ind w:left="340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proofErr w:type="gramStart"/>
      <w:r w:rsidRPr="005D4D02">
        <w:rPr>
          <w:rFonts w:ascii="Times New Roman" w:hAnsi="Times New Roman" w:cs="Times New Roman"/>
          <w:sz w:val="18"/>
          <w:szCs w:val="18"/>
        </w:rPr>
        <w:t xml:space="preserve">Aplikacja 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musi</w:t>
      </w:r>
      <w:proofErr w:type="gramEnd"/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posiadać funkcjonalność prezentowania informacji i wyświetlania pytań czy zadań, ćwiczeń oraz odpowiedzi wraz z wyjaśnieniami danej </w:t>
      </w:r>
      <w:proofErr w:type="gramStart"/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odpowiedzi  np.</w:t>
      </w:r>
      <w:proofErr w:type="gramEnd"/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krótki opis informacyjny lub informacja o poprawności udzielonej odpowiedzi.</w:t>
      </w:r>
    </w:p>
    <w:p w14:paraId="638A2FD4" w14:textId="77777777" w:rsidR="004C0CC6" w:rsidRPr="005D4D02" w:rsidRDefault="004C0CC6" w:rsidP="004C0CC6">
      <w:pPr>
        <w:pStyle w:val="Akapitzlist"/>
        <w:numPr>
          <w:ilvl w:val="0"/>
          <w:numId w:val="2"/>
        </w:numPr>
        <w:spacing w:after="80" w:line="240" w:lineRule="auto"/>
        <w:ind w:left="340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Treści związane z rozwojem </w:t>
      </w:r>
      <w:r w:rsidRPr="005D4D02">
        <w:rPr>
          <w:rFonts w:ascii="Times New Roman" w:hAnsi="Times New Roman" w:cs="Times New Roman"/>
          <w:b/>
          <w:bCs/>
          <w:sz w:val="18"/>
          <w:szCs w:val="18"/>
        </w:rPr>
        <w:t>kompetencji kreatywnych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 różnej formie trudności,</w:t>
      </w:r>
    </w:p>
    <w:p w14:paraId="4759BDD8" w14:textId="77777777" w:rsidR="004C0CC6" w:rsidRPr="005D4D02" w:rsidRDefault="004C0CC6" w:rsidP="004C0CC6">
      <w:pPr>
        <w:pStyle w:val="Akapitzlist"/>
        <w:numPr>
          <w:ilvl w:val="0"/>
          <w:numId w:val="2"/>
        </w:numPr>
        <w:spacing w:after="80" w:line="240" w:lineRule="auto"/>
        <w:ind w:left="34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Aplikacja musi składać się/zawierać minimum funkcjonalności przez cały okres udzielonego dostępu:</w:t>
      </w:r>
    </w:p>
    <w:p w14:paraId="58D4DB89" w14:textId="77777777" w:rsidR="004C0CC6" w:rsidRPr="005D4D02" w:rsidRDefault="004C0CC6" w:rsidP="004C0CC6">
      <w:pPr>
        <w:pStyle w:val="Akapitzlist"/>
        <w:numPr>
          <w:ilvl w:val="0"/>
          <w:numId w:val="3"/>
        </w:numPr>
        <w:spacing w:after="80" w:line="240" w:lineRule="auto"/>
        <w:ind w:left="62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4D0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część do nauki materiału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formie np. ćwiczeń, treningu lub innej formy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bez współzawodnictwa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 innymi uczniami - zasoby zawierające opisy edukacyjne w celu nauki materiału do przygotowania do gamifikacji z innymi uczniami; zasoby powinny posiadać opis lub tekst lub krótką informację edukacyjną dotyczącą zadań lub/i ćwiczeń lub/i pytań lub/i materiałów  lub innych w celu nauki przez ucznia danego zagadnienia zamiast czytania z podręczników; zasoby powinny posiadać funkcję zmienną kolejności materiału edukacyjnego.</w:t>
      </w:r>
    </w:p>
    <w:p w14:paraId="78F70F53" w14:textId="77777777" w:rsidR="004C0CC6" w:rsidRPr="005D4D02" w:rsidRDefault="004C0CC6" w:rsidP="004C0CC6">
      <w:pPr>
        <w:pStyle w:val="Akapitzlist"/>
        <w:ind w:left="62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oraz </w:t>
      </w:r>
    </w:p>
    <w:p w14:paraId="3913ED52" w14:textId="77777777" w:rsidR="004C0CC6" w:rsidRPr="005D4D02" w:rsidRDefault="004C0CC6" w:rsidP="004C0CC6">
      <w:pPr>
        <w:pStyle w:val="Akapitzlist"/>
        <w:numPr>
          <w:ilvl w:val="0"/>
          <w:numId w:val="3"/>
        </w:numPr>
        <w:spacing w:after="80" w:line="240" w:lineRule="auto"/>
        <w:ind w:left="62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4D0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część w formie gamifikacji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sprawdzającą nabytą wiedzę w formie zadań lub/i ćwiczeń lub/i pytań lub/i materiałów  lub innych które np. mogą być na czas i bez czasu, muszą zawierać różne poziomy trudności, pytania i odpowiedzi mogą zawierać również formy np. animacji, zdjęć i filmów - zasoby zawierające opisy edukacyjne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 w celu współzawodnictwa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 innymi uczniami w formie gamifikacji; zasoby powinny posiadać opis lub tekst lub krótką informację edukacyjną lub równoważne dotyczące zadań lub/i ćwiczeń lub/i pytań lub/i materiałów  lub innych w celu nauki przez ucznia danego zagadnienia zamiast czytania z podręczników; zasoby powinny posiadać funkcję zmienną kolejności materiału edukacyjnego.</w:t>
      </w:r>
    </w:p>
    <w:p w14:paraId="4C843A88" w14:textId="77777777" w:rsidR="004C0CC6" w:rsidRPr="005D4D02" w:rsidRDefault="004C0CC6" w:rsidP="004C0CC6">
      <w:pPr>
        <w:pStyle w:val="Akapitzlist"/>
        <w:numPr>
          <w:ilvl w:val="0"/>
          <w:numId w:val="2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 xml:space="preserve">Aplikacja musi zawierać system informowania ucznia np. o zadaniach, przypominaniu o nauce przez zabawę, motywowanie ucznia do skorzystania z aplikacji – system powiadomień przez cały okres udzielonego dostępu. </w:t>
      </w:r>
    </w:p>
    <w:p w14:paraId="07C641C9" w14:textId="77777777" w:rsidR="004C0CC6" w:rsidRPr="005D4D02" w:rsidRDefault="004C0CC6" w:rsidP="004C0CC6">
      <w:pPr>
        <w:pStyle w:val="Akapitzlist"/>
        <w:numPr>
          <w:ilvl w:val="0"/>
          <w:numId w:val="2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lastRenderedPageBreak/>
        <w:t xml:space="preserve">Aplikacja musi zawierać minimum ranking pracy uczniów na poziomie szkoły lub klasy lub </w:t>
      </w:r>
      <w:proofErr w:type="gramStart"/>
      <w:r w:rsidRPr="005D4D02">
        <w:rPr>
          <w:rFonts w:ascii="Times New Roman" w:hAnsi="Times New Roman" w:cs="Times New Roman"/>
          <w:sz w:val="18"/>
          <w:szCs w:val="18"/>
        </w:rPr>
        <w:t>grupy,  który</w:t>
      </w:r>
      <w:proofErr w:type="gramEnd"/>
      <w:r w:rsidRPr="005D4D02">
        <w:rPr>
          <w:rFonts w:ascii="Times New Roman" w:hAnsi="Times New Roman" w:cs="Times New Roman"/>
          <w:sz w:val="18"/>
          <w:szCs w:val="18"/>
        </w:rPr>
        <w:t xml:space="preserve"> będzie widoczny dla każdego ucznia biorącego udział w gamifikacji – minimalne widoczne dane: ranking miejsc uczniów, liczba punktów, </w:t>
      </w:r>
      <w:proofErr w:type="spellStart"/>
      <w:r w:rsidRPr="005D4D02">
        <w:rPr>
          <w:rFonts w:ascii="Times New Roman" w:hAnsi="Times New Roman" w:cs="Times New Roman"/>
          <w:sz w:val="18"/>
          <w:szCs w:val="18"/>
        </w:rPr>
        <w:t>nick</w:t>
      </w:r>
      <w:proofErr w:type="spellEnd"/>
      <w:r w:rsidRPr="005D4D02">
        <w:rPr>
          <w:rFonts w:ascii="Times New Roman" w:hAnsi="Times New Roman" w:cs="Times New Roman"/>
          <w:sz w:val="18"/>
          <w:szCs w:val="18"/>
        </w:rPr>
        <w:t xml:space="preserve"> jaki sobie przydzielił uczeń, tak aby uczniowie mogli ze sobą współzawodniczyć </w:t>
      </w:r>
      <w:proofErr w:type="gramStart"/>
      <w:r w:rsidRPr="005D4D02">
        <w:rPr>
          <w:rFonts w:ascii="Times New Roman" w:hAnsi="Times New Roman" w:cs="Times New Roman"/>
          <w:sz w:val="18"/>
          <w:szCs w:val="18"/>
        </w:rPr>
        <w:t>( przez</w:t>
      </w:r>
      <w:proofErr w:type="gramEnd"/>
      <w:r w:rsidRPr="005D4D02">
        <w:rPr>
          <w:rFonts w:ascii="Times New Roman" w:hAnsi="Times New Roman" w:cs="Times New Roman"/>
          <w:sz w:val="18"/>
          <w:szCs w:val="18"/>
        </w:rPr>
        <w:t xml:space="preserve"> cały okres udzielonego </w:t>
      </w:r>
      <w:proofErr w:type="gramStart"/>
      <w:r w:rsidRPr="005D4D02">
        <w:rPr>
          <w:rFonts w:ascii="Times New Roman" w:hAnsi="Times New Roman" w:cs="Times New Roman"/>
          <w:sz w:val="18"/>
          <w:szCs w:val="18"/>
        </w:rPr>
        <w:t>dostępu )</w:t>
      </w:r>
      <w:proofErr w:type="gramEnd"/>
    </w:p>
    <w:p w14:paraId="5BD66F58" w14:textId="77777777" w:rsidR="004C0CC6" w:rsidRPr="005D4D02" w:rsidRDefault="004C0CC6" w:rsidP="004C0CC6">
      <w:pPr>
        <w:pStyle w:val="Akapitzlist"/>
        <w:numPr>
          <w:ilvl w:val="0"/>
          <w:numId w:val="2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 xml:space="preserve">Aplikacja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musi zawierać system monitoringu ucznia np. logowanie, wyniki z pracy ucznia, </w:t>
      </w:r>
      <w:r w:rsidRPr="005D4D02">
        <w:rPr>
          <w:rFonts w:ascii="Times New Roman" w:hAnsi="Times New Roman" w:cs="Times New Roman"/>
          <w:sz w:val="18"/>
          <w:szCs w:val="18"/>
        </w:rPr>
        <w:t>przeglądanie historii postępów przez ucznia, aby umożliwić monitorowanie jego procesu nauki.</w:t>
      </w:r>
    </w:p>
    <w:p w14:paraId="4C7A6D11" w14:textId="77777777" w:rsidR="004C0CC6" w:rsidRPr="005D4D02" w:rsidRDefault="004C0CC6" w:rsidP="004C0CC6">
      <w:pPr>
        <w:pStyle w:val="Akapitzlist"/>
        <w:numPr>
          <w:ilvl w:val="0"/>
          <w:numId w:val="2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proofErr w:type="gramStart"/>
      <w:r w:rsidRPr="005D4D02">
        <w:rPr>
          <w:rFonts w:ascii="Times New Roman" w:hAnsi="Times New Roman" w:cs="Times New Roman"/>
          <w:sz w:val="18"/>
          <w:szCs w:val="18"/>
        </w:rPr>
        <w:t>Aplikacja  musi</w:t>
      </w:r>
      <w:proofErr w:type="gramEnd"/>
      <w:r w:rsidRPr="005D4D02">
        <w:rPr>
          <w:rFonts w:ascii="Times New Roman" w:hAnsi="Times New Roman" w:cs="Times New Roman"/>
          <w:sz w:val="18"/>
          <w:szCs w:val="18"/>
        </w:rPr>
        <w:t xml:space="preserve"> posiadać aktualną politykę prywatności i ochrony danych zgodną z RODO.</w:t>
      </w:r>
      <w:bookmarkEnd w:id="5"/>
    </w:p>
    <w:p w14:paraId="0FB706D0" w14:textId="77777777" w:rsidR="004C0CC6" w:rsidRPr="004246C4" w:rsidRDefault="004C0CC6" w:rsidP="004C0CC6">
      <w:pPr>
        <w:pStyle w:val="Akapitzlist"/>
        <w:numPr>
          <w:ilvl w:val="0"/>
          <w:numId w:val="2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W trakcie zajęć wdrożenie techniczne dla uczniów z obsługi aplikacji – proces logowania, użytkowanie.</w:t>
      </w:r>
      <w:bookmarkEnd w:id="4"/>
    </w:p>
    <w:p w14:paraId="7B8D00AC" w14:textId="77777777" w:rsidR="004C0CC6" w:rsidRPr="004246C4" w:rsidRDefault="004C0CC6" w:rsidP="004C0CC6">
      <w:pPr>
        <w:pStyle w:val="Akapitzlist"/>
        <w:spacing w:after="80" w:line="240" w:lineRule="auto"/>
        <w:ind w:left="340" w:firstLine="0"/>
        <w:rPr>
          <w:rFonts w:ascii="Times New Roman" w:hAnsi="Times New Roman" w:cs="Times New Roman"/>
          <w:sz w:val="18"/>
          <w:szCs w:val="18"/>
        </w:rPr>
      </w:pPr>
    </w:p>
    <w:p w14:paraId="6B5FBFA4" w14:textId="77777777" w:rsidR="004C0CC6" w:rsidRPr="005D4D02" w:rsidRDefault="004C0CC6" w:rsidP="004C0CC6">
      <w:pPr>
        <w:spacing w:after="0" w:line="259" w:lineRule="auto"/>
        <w:ind w:left="0" w:firstLine="0"/>
        <w:rPr>
          <w:rFonts w:ascii="Times New Roman" w:hAnsi="Times New Roman" w:cs="Times New Roman"/>
          <w:b/>
          <w:bCs/>
          <w:kern w:val="1"/>
          <w:sz w:val="18"/>
          <w:szCs w:val="18"/>
        </w:rPr>
      </w:pPr>
      <w:r w:rsidRPr="005D4D02">
        <w:rPr>
          <w:rFonts w:ascii="Times New Roman" w:hAnsi="Times New Roman" w:cs="Times New Roman"/>
          <w:b/>
          <w:bCs/>
          <w:kern w:val="1"/>
          <w:sz w:val="18"/>
          <w:szCs w:val="18"/>
        </w:rPr>
        <w:t xml:space="preserve">2. Gra </w:t>
      </w:r>
      <w:r>
        <w:rPr>
          <w:rFonts w:ascii="Times New Roman" w:hAnsi="Times New Roman" w:cs="Times New Roman"/>
          <w:b/>
          <w:bCs/>
          <w:kern w:val="1"/>
          <w:sz w:val="18"/>
          <w:szCs w:val="18"/>
        </w:rPr>
        <w:t xml:space="preserve">edukacyjna </w:t>
      </w:r>
      <w:r w:rsidRPr="005D4D02">
        <w:rPr>
          <w:rFonts w:ascii="Times New Roman" w:hAnsi="Times New Roman" w:cs="Times New Roman"/>
          <w:b/>
          <w:bCs/>
          <w:kern w:val="1"/>
          <w:sz w:val="18"/>
          <w:szCs w:val="18"/>
        </w:rPr>
        <w:t>planszowa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5347EBD7" w14:textId="77777777" w:rsidR="004C0CC6" w:rsidRPr="005D4D02" w:rsidRDefault="004C0CC6" w:rsidP="004C0CC6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Gra w języku polskim do </w:t>
      </w:r>
      <w:r w:rsidRPr="005D4D02">
        <w:rPr>
          <w:rFonts w:ascii="Times New Roman" w:hAnsi="Times New Roman" w:cs="Times New Roman"/>
          <w:sz w:val="18"/>
          <w:szCs w:val="18"/>
        </w:rPr>
        <w:t>rozwoju umiejętności kreatywnego myślenia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dla uczniów szkoły podstawowej.</w:t>
      </w:r>
      <w:r w:rsidRPr="005D4D02">
        <w:rPr>
          <w:rFonts w:ascii="Times New Roman" w:hAnsi="Times New Roman" w:cs="Times New Roman"/>
          <w:sz w:val="18"/>
          <w:szCs w:val="18"/>
        </w:rPr>
        <w:t xml:space="preserve"> Gra planszowa może być połączona z aplikacją grywalizacji.</w:t>
      </w:r>
    </w:p>
    <w:p w14:paraId="092F7B4A" w14:textId="77777777" w:rsidR="004C0CC6" w:rsidRPr="005D4D02" w:rsidRDefault="004C0CC6" w:rsidP="004C0CC6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Wymiary planszy w formacie nie mniejszym niż format A2 (czyli 594 × 420 mm) z możliwością spadu,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br/>
        <w:t>z możliwością złożenia do rozmiaru A4 (297 × 210 mm) z dopuszczalną tolerancją ±10 mm.</w:t>
      </w:r>
    </w:p>
    <w:p w14:paraId="7D9973BC" w14:textId="77777777" w:rsidR="004C0CC6" w:rsidRPr="005D4D02" w:rsidRDefault="004C0CC6" w:rsidP="004C0CC6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Plansza powinna być wykonana z tektury litej o minimalnej grubości 2 mm, oklejonej papierem kredowym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br/>
        <w:t>o gramaturze co najmniej 130 g/m² lub materiałem o równoważnych parametrach wytrzymałościowych).</w:t>
      </w:r>
    </w:p>
    <w:p w14:paraId="02F9F9CC" w14:textId="77777777" w:rsidR="004C0CC6" w:rsidRPr="005D4D02" w:rsidRDefault="004C0CC6" w:rsidP="004C0CC6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Plansza z trwałego materiału, gwarantującego wielokrotne składanie i rozkładanie bez uszczerbku dla jakości produktu.</w:t>
      </w:r>
    </w:p>
    <w:p w14:paraId="4AF0BC62" w14:textId="77777777" w:rsidR="004C0CC6" w:rsidRPr="005D4D02" w:rsidRDefault="004C0CC6" w:rsidP="004C0CC6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Nadruk w pełnym kolorze (</w:t>
      </w:r>
      <w:proofErr w:type="spellStart"/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colour</w:t>
      </w:r>
      <w:proofErr w:type="spellEnd"/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), opcjonalnie zabezpieczony warstwą lakieru lub innego trwałego materiału w celu wielokrotnego użytkowania w szkołach.</w:t>
      </w:r>
    </w:p>
    <w:p w14:paraId="1077DB11" w14:textId="77777777" w:rsidR="004C0CC6" w:rsidRPr="005D4D02" w:rsidRDefault="004C0CC6" w:rsidP="004C0CC6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 xml:space="preserve">Gra oraz wszystkie jej elementy nie mogą zawierać żadnych treści, ilustracji ani innych form przekazu, które </w:t>
      </w:r>
      <w:r w:rsidRPr="005D4D02">
        <w:rPr>
          <w:rFonts w:ascii="Times New Roman" w:hAnsi="Times New Roman" w:cs="Times New Roman"/>
          <w:sz w:val="18"/>
          <w:szCs w:val="18"/>
        </w:rPr>
        <w:br/>
        <w:t>w jakikolwiek sposób mogłyby prowadzić do dyskryminacji uczniów czy nauczycieli.</w:t>
      </w:r>
    </w:p>
    <w:p w14:paraId="611BCF06" w14:textId="77777777" w:rsidR="004C0CC6" w:rsidRPr="005D4D02" w:rsidRDefault="004C0CC6" w:rsidP="004C0CC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 w:right="-5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Elementy dodatkowe</w:t>
      </w:r>
    </w:p>
    <w:p w14:paraId="02E20DB2" w14:textId="77777777" w:rsidR="004C0CC6" w:rsidRPr="005D4D02" w:rsidRDefault="004C0CC6" w:rsidP="004C0CC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73" w:right="-5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Pionki: w zestawie powinny znaleźć się co </w:t>
      </w:r>
      <w:proofErr w:type="gramStart"/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najmniej  3</w:t>
      </w:r>
      <w:proofErr w:type="gramEnd"/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pionki w różnych kolorach,</w:t>
      </w:r>
    </w:p>
    <w:p w14:paraId="35342A73" w14:textId="77777777" w:rsidR="004C0CC6" w:rsidRPr="005D4D02" w:rsidRDefault="004C0CC6" w:rsidP="004C0CC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73" w:right="-5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Instrukcja gry: w formie drukowanej lub dostępnej online (np. poprzez kod QR lub inny sposób umożliwiający szybkie pobranie lub odczytanie zasad).</w:t>
      </w:r>
    </w:p>
    <w:p w14:paraId="2D4D4DE1" w14:textId="77777777" w:rsidR="004C0CC6" w:rsidRPr="005D4D02" w:rsidRDefault="004C0CC6" w:rsidP="004C0CC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73" w:right="-5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Karty z ćwiczeniami: powinny zawierać zadania rozwijające kompetencje typu np. myślenie; przeznaczone dla minimum 3, a maksymalnie dla 6 uczestników (osób lub zespołów);</w:t>
      </w:r>
      <w:r w:rsidRPr="005D4D0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ćwiczenia stanowiące warunek przechodzenia na kolejne etapy lub zdobywania punktów (punktacja może być dodatnia, ujemna lub premiowana podwójnie).</w:t>
      </w:r>
    </w:p>
    <w:p w14:paraId="09B181E4" w14:textId="77777777" w:rsidR="004C0CC6" w:rsidRPr="005D4D02" w:rsidRDefault="004C0CC6" w:rsidP="004C0CC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73" w:right="-5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Karty kreatywne: co najmniej 30 kart zawierających aktywności (np. wymyślanie opowieści, rozwiązywanie problemów), które mogą dodatkowo wprowadzać element punktów bonusowych bądź tzw. „pułapek” dla graczy.</w:t>
      </w:r>
    </w:p>
    <w:p w14:paraId="79D0B070" w14:textId="77777777" w:rsidR="004C0CC6" w:rsidRPr="005D4D02" w:rsidRDefault="004C0CC6" w:rsidP="004C0CC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73" w:right="-5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Żetony/karty/inne w ilości dostosowanej do potrzeb co najmniej trzech osób/zespołów.</w:t>
      </w:r>
    </w:p>
    <w:p w14:paraId="560DA3C2" w14:textId="77777777" w:rsidR="004C0CC6" w:rsidRPr="005D4D02" w:rsidRDefault="004C0CC6" w:rsidP="004C0CC6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73" w:right="-5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 xml:space="preserve">dopuszczalna możliwość: gra wykorzystuje technologię </w:t>
      </w:r>
      <w:proofErr w:type="spellStart"/>
      <w:r w:rsidRPr="005D4D02">
        <w:rPr>
          <w:rFonts w:ascii="Times New Roman" w:hAnsi="Times New Roman" w:cs="Times New Roman"/>
          <w:sz w:val="18"/>
          <w:szCs w:val="18"/>
        </w:rPr>
        <w:t>informacyjno</w:t>
      </w:r>
      <w:proofErr w:type="spellEnd"/>
      <w:r w:rsidRPr="005D4D02">
        <w:rPr>
          <w:rFonts w:ascii="Times New Roman" w:hAnsi="Times New Roman" w:cs="Times New Roman"/>
          <w:sz w:val="18"/>
          <w:szCs w:val="18"/>
        </w:rPr>
        <w:t xml:space="preserve"> komunikacyjną – np. </w:t>
      </w:r>
      <w:proofErr w:type="spellStart"/>
      <w:r w:rsidRPr="005D4D02">
        <w:rPr>
          <w:rFonts w:ascii="Times New Roman" w:hAnsi="Times New Roman" w:cs="Times New Roman"/>
          <w:sz w:val="18"/>
          <w:szCs w:val="18"/>
        </w:rPr>
        <w:t>qr</w:t>
      </w:r>
      <w:proofErr w:type="spellEnd"/>
      <w:r w:rsidRPr="005D4D02">
        <w:rPr>
          <w:rFonts w:ascii="Times New Roman" w:hAnsi="Times New Roman" w:cs="Times New Roman"/>
          <w:sz w:val="18"/>
          <w:szCs w:val="18"/>
        </w:rPr>
        <w:t xml:space="preserve"> kod, samouczki wideo, dostęp do sieci lub informacji kontaktowych, </w:t>
      </w:r>
      <w:proofErr w:type="spellStart"/>
      <w:r w:rsidRPr="005D4D02">
        <w:rPr>
          <w:rFonts w:ascii="Times New Roman" w:hAnsi="Times New Roman" w:cs="Times New Roman"/>
          <w:sz w:val="18"/>
          <w:szCs w:val="18"/>
        </w:rPr>
        <w:t>playlista</w:t>
      </w:r>
      <w:proofErr w:type="spellEnd"/>
      <w:r w:rsidRPr="005D4D02">
        <w:rPr>
          <w:rFonts w:ascii="Times New Roman" w:hAnsi="Times New Roman" w:cs="Times New Roman"/>
          <w:sz w:val="18"/>
          <w:szCs w:val="18"/>
        </w:rPr>
        <w:t>, monitorowanie wyników gracza.</w:t>
      </w:r>
    </w:p>
    <w:p w14:paraId="6450390B" w14:textId="77777777" w:rsidR="004C0CC6" w:rsidRDefault="004C0CC6" w:rsidP="004C0CC6">
      <w:pPr>
        <w:spacing w:after="0"/>
        <w:ind w:left="0" w:firstLine="0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74A94697" w14:textId="77777777" w:rsidR="004C0CC6" w:rsidRPr="004246C4" w:rsidRDefault="004C0CC6" w:rsidP="004C0CC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246C4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1D0608C4" w14:textId="77777777" w:rsidR="004C0CC6" w:rsidRPr="00817DB6" w:rsidRDefault="004C0CC6" w:rsidP="004C0CC6">
      <w:pPr>
        <w:pStyle w:val="Akapitzlist"/>
        <w:numPr>
          <w:ilvl w:val="0"/>
          <w:numId w:val="5"/>
        </w:numPr>
        <w:ind w:left="417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Przeprowadzenie  warsztatu</w:t>
      </w:r>
      <w:proofErr w:type="gram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podziale na grupy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- 20 grup x 8 h = 160 h dydaktycznych</w:t>
      </w:r>
    </w:p>
    <w:p w14:paraId="0B8B0F10" w14:textId="77777777" w:rsidR="004C0CC6" w:rsidRDefault="004C0CC6" w:rsidP="004C0CC6">
      <w:pPr>
        <w:pStyle w:val="Akapitzlist"/>
        <w:numPr>
          <w:ilvl w:val="0"/>
          <w:numId w:val="5"/>
        </w:numPr>
        <w:spacing w:after="0" w:line="240" w:lineRule="auto"/>
        <w:ind w:left="417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Materiały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szkoleniowe :</w:t>
      </w:r>
      <w:proofErr w:type="gramEnd"/>
    </w:p>
    <w:p w14:paraId="70CD93B4" w14:textId="77777777" w:rsidR="004C0CC6" w:rsidRDefault="004C0CC6" w:rsidP="004C0CC6">
      <w:pPr>
        <w:pStyle w:val="Akapitzlist"/>
        <w:numPr>
          <w:ilvl w:val="0"/>
          <w:numId w:val="14"/>
        </w:numPr>
        <w:spacing w:after="0" w:line="240" w:lineRule="auto"/>
        <w:ind w:left="587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Dostęp do aplikacji grywalizacji – 200 sztuk</w:t>
      </w:r>
    </w:p>
    <w:p w14:paraId="19A857C1" w14:textId="77777777" w:rsidR="004C0CC6" w:rsidRDefault="004C0CC6" w:rsidP="004C0CC6">
      <w:pPr>
        <w:pStyle w:val="Akapitzlist"/>
        <w:numPr>
          <w:ilvl w:val="0"/>
          <w:numId w:val="14"/>
        </w:numPr>
        <w:spacing w:after="0" w:line="240" w:lineRule="auto"/>
        <w:ind w:left="587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Gra planszowa edukacyjna – 200 sztuk</w:t>
      </w:r>
    </w:p>
    <w:p w14:paraId="6A3B4839" w14:textId="77777777" w:rsidR="004C0CC6" w:rsidRDefault="004C0CC6" w:rsidP="004C0CC6">
      <w:pPr>
        <w:pStyle w:val="Akapitzlist"/>
        <w:numPr>
          <w:ilvl w:val="0"/>
          <w:numId w:val="5"/>
        </w:numPr>
        <w:spacing w:after="0" w:line="240" w:lineRule="auto"/>
        <w:ind w:left="41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Zaświadczenia/certyfikaty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20</w:t>
      </w: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>0 sztuk</w:t>
      </w:r>
    </w:p>
    <w:p w14:paraId="7F4EACFD" w14:textId="77777777" w:rsidR="004C0CC6" w:rsidRDefault="004C0CC6" w:rsidP="004C0CC6">
      <w:pPr>
        <w:pStyle w:val="Akapitzlist"/>
        <w:numPr>
          <w:ilvl w:val="0"/>
          <w:numId w:val="5"/>
        </w:numPr>
        <w:spacing w:after="0" w:line="240" w:lineRule="auto"/>
        <w:ind w:left="417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>Pozostałe  koszty</w:t>
      </w:r>
      <w:proofErr w:type="gramEnd"/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Wykonawcy związane z wykonaniem zamówienia</w:t>
      </w:r>
    </w:p>
    <w:p w14:paraId="084F5089" w14:textId="77777777" w:rsidR="004C0CC6" w:rsidRPr="005D4D02" w:rsidRDefault="004C0CC6" w:rsidP="004C0CC6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5D15D87" w14:textId="77777777" w:rsidR="004C0CC6" w:rsidRDefault="004C0CC6" w:rsidP="004C0CC6">
      <w:pPr>
        <w:spacing w:after="0"/>
        <w:ind w:left="0" w:firstLine="0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2BFDE201" w14:textId="77777777" w:rsidR="004C0CC6" w:rsidRPr="005D4D02" w:rsidRDefault="004C0CC6" w:rsidP="004C0CC6">
      <w:pPr>
        <w:spacing w:after="0"/>
        <w:ind w:left="0" w:firstLine="0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45D411A9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</w:rPr>
      </w:pPr>
      <w:r w:rsidRPr="008752E0">
        <w:rPr>
          <w:rFonts w:ascii="Times New Roman" w:hAnsi="Times New Roman" w:cs="Times New Roman"/>
          <w:b/>
          <w:bCs/>
          <w:color w:val="00B050"/>
        </w:rPr>
        <w:t xml:space="preserve">Część nr </w:t>
      </w:r>
      <w:r>
        <w:rPr>
          <w:rFonts w:ascii="Times New Roman" w:hAnsi="Times New Roman" w:cs="Times New Roman"/>
          <w:b/>
          <w:bCs/>
          <w:color w:val="00B050"/>
        </w:rPr>
        <w:t>4</w:t>
      </w:r>
    </w:p>
    <w:p w14:paraId="73B65D4E" w14:textId="77777777" w:rsidR="004C0CC6" w:rsidRPr="008752E0" w:rsidRDefault="004C0CC6" w:rsidP="004C0CC6">
      <w:pPr>
        <w:rPr>
          <w:rFonts w:ascii="Times New Roman" w:hAnsi="Times New Roman" w:cs="Times New Roman"/>
          <w:b/>
          <w:bCs/>
          <w:color w:val="00B050"/>
        </w:rPr>
      </w:pPr>
    </w:p>
    <w:p w14:paraId="36265C2B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</w:rPr>
      </w:pPr>
      <w:r w:rsidRPr="00A12AF5">
        <w:rPr>
          <w:rFonts w:ascii="Times New Roman" w:hAnsi="Times New Roman" w:cs="Times New Roman"/>
          <w:b/>
          <w:bCs/>
          <w:color w:val="00B050"/>
        </w:rPr>
        <w:t>Warsztat: Zajęcia rozwijające umiejętności uczenia się-Indywidualne style uczenia się</w:t>
      </w:r>
      <w:r>
        <w:rPr>
          <w:rFonts w:ascii="Times New Roman" w:hAnsi="Times New Roman" w:cs="Times New Roman"/>
          <w:b/>
          <w:bCs/>
          <w:color w:val="00B05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B050"/>
        </w:rPr>
        <w:t xml:space="preserve">- </w:t>
      </w:r>
      <w:r w:rsidRPr="00A12AF5">
        <w:rPr>
          <w:rFonts w:ascii="Times New Roman" w:hAnsi="Times New Roman" w:cs="Times New Roman"/>
          <w:b/>
          <w:bCs/>
          <w:color w:val="00B050"/>
        </w:rPr>
        <w:t xml:space="preserve"> dla</w:t>
      </w:r>
      <w:proofErr w:type="gramEnd"/>
      <w:r w:rsidRPr="00A12AF5">
        <w:rPr>
          <w:rFonts w:ascii="Times New Roman" w:hAnsi="Times New Roman" w:cs="Times New Roman"/>
          <w:b/>
          <w:bCs/>
          <w:color w:val="00B050"/>
        </w:rPr>
        <w:t xml:space="preserve"> 90 ucz</w:t>
      </w:r>
      <w:r>
        <w:rPr>
          <w:rFonts w:ascii="Times New Roman" w:hAnsi="Times New Roman" w:cs="Times New Roman"/>
          <w:b/>
          <w:bCs/>
          <w:color w:val="00B050"/>
        </w:rPr>
        <w:t xml:space="preserve">niów </w:t>
      </w:r>
      <w:r w:rsidRPr="00A12AF5">
        <w:rPr>
          <w:rFonts w:ascii="Times New Roman" w:hAnsi="Times New Roman" w:cs="Times New Roman"/>
          <w:b/>
          <w:bCs/>
          <w:color w:val="00B050"/>
        </w:rPr>
        <w:t xml:space="preserve">klas </w:t>
      </w:r>
      <w:r>
        <w:rPr>
          <w:rFonts w:ascii="Times New Roman" w:hAnsi="Times New Roman" w:cs="Times New Roman"/>
          <w:b/>
          <w:bCs/>
          <w:color w:val="00B050"/>
        </w:rPr>
        <w:t xml:space="preserve">V-VIII </w:t>
      </w:r>
    </w:p>
    <w:p w14:paraId="78AAA792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</w:rPr>
      </w:pPr>
    </w:p>
    <w:p w14:paraId="45EB96F5" w14:textId="77777777" w:rsidR="004C0CC6" w:rsidRPr="00F01A64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90 uczniów; 9 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grup x 8 h dydaktycznych </w:t>
      </w:r>
    </w:p>
    <w:p w14:paraId="7A0B05D9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13EC55AA" w14:textId="77777777" w:rsidR="004C0CC6" w:rsidRPr="00676697" w:rsidRDefault="004C0CC6" w:rsidP="004C0CC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Celem warsztatu jest rozpoznanie indywidualnego stylu uczenia się uczniów oraz poznanie różnych styli uczenia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się.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Warsztat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ma za zadanie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rozwój umiejętności przekrojowych wykorzystując interaktywne metody nauki. Styl uczenia się to indywidualny sposób, w jaki osoba przyswaja 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przetwarza informacje. Uczniowie wezmą udział w 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h </w:t>
      </w:r>
      <w:proofErr w:type="gramStart"/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warsztacie</w:t>
      </w:r>
      <w:proofErr w:type="gramEnd"/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gdzie poznają i określą swój indywidualny najlepszy styl uczenia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676697">
        <w:rPr>
          <w:rFonts w:ascii="Cambria" w:hAnsi="Cambria"/>
        </w:rPr>
        <w:t xml:space="preserve"> </w:t>
      </w:r>
      <w:r w:rsidRPr="00676697">
        <w:rPr>
          <w:rFonts w:ascii="Times New Roman" w:hAnsi="Times New Roman" w:cs="Times New Roman"/>
          <w:sz w:val="18"/>
          <w:szCs w:val="18"/>
        </w:rPr>
        <w:t xml:space="preserve">Diagnoza stylu uczenia się </w:t>
      </w:r>
      <w:r>
        <w:rPr>
          <w:rFonts w:ascii="Times New Roman" w:hAnsi="Times New Roman" w:cs="Times New Roman"/>
          <w:sz w:val="18"/>
          <w:szCs w:val="18"/>
        </w:rPr>
        <w:t xml:space="preserve">musi zostać </w:t>
      </w:r>
      <w:r w:rsidRPr="00676697">
        <w:rPr>
          <w:rFonts w:ascii="Times New Roman" w:hAnsi="Times New Roman" w:cs="Times New Roman"/>
          <w:sz w:val="18"/>
          <w:szCs w:val="18"/>
        </w:rPr>
        <w:t xml:space="preserve">przeprowadzona </w:t>
      </w:r>
      <w:r>
        <w:rPr>
          <w:rFonts w:ascii="Times New Roman" w:hAnsi="Times New Roman" w:cs="Times New Roman"/>
          <w:sz w:val="18"/>
          <w:szCs w:val="18"/>
        </w:rPr>
        <w:t xml:space="preserve">za pomocą testu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online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br/>
        <w:t>z którego każdy uczeń otrzyma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swój</w:t>
      </w:r>
      <w:r w:rsidRPr="0067669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raport i indywidualny manual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Uczniowie w trakcie zajęć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poznają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także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interaktywne metody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wykorzystania narzędzi tik do nauki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(np. Gamifikacja, </w:t>
      </w:r>
      <w:proofErr w:type="spellStart"/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Blended</w:t>
      </w:r>
      <w:proofErr w:type="spellEnd"/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learning, </w:t>
      </w:r>
      <w:proofErr w:type="spellStart"/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Inquiry-Besed</w:t>
      </w:r>
      <w:proofErr w:type="spellEnd"/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Learning)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6C9F09BC" w14:textId="77777777" w:rsidR="004C0CC6" w:rsidRDefault="004C0CC6" w:rsidP="004C0CC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C456D3B" w14:textId="77777777" w:rsidR="004C0CC6" w:rsidRPr="00A12AF5" w:rsidRDefault="004C0CC6" w:rsidP="004C0CC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W skład usługi wchodzi:</w:t>
      </w:r>
    </w:p>
    <w:p w14:paraId="7E7C34B1" w14:textId="77777777" w:rsidR="004C0CC6" w:rsidRPr="00A12AF5" w:rsidRDefault="004C0CC6" w:rsidP="004C0CC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•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h zajęć grupowych – 9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gr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up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x</w:t>
      </w:r>
      <w:proofErr w:type="gramEnd"/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8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h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dydaktycznych </w:t>
      </w:r>
    </w:p>
    <w:p w14:paraId="7DFE5658" w14:textId="77777777" w:rsidR="004C0CC6" w:rsidRPr="00A12AF5" w:rsidRDefault="004C0CC6" w:rsidP="004C0CC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•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Indywidualne określenie stylu uczenia się ucznia – specjalistyczny kwestionariusz stylów uczenia się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(badanie uczniów)</w:t>
      </w:r>
    </w:p>
    <w:p w14:paraId="21436B7A" w14:textId="77777777" w:rsidR="004C0CC6" w:rsidRPr="00A12AF5" w:rsidRDefault="004C0CC6" w:rsidP="004C0CC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>•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12A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Indywidualny opis i strategie uczenia się każdego ucznia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manual</w:t>
      </w:r>
    </w:p>
    <w:p w14:paraId="327EE463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490C853A" w14:textId="77777777" w:rsidR="004C0CC6" w:rsidRPr="00A12AF5" w:rsidRDefault="004C0CC6" w:rsidP="004C0CC6">
      <w:pPr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b/>
          <w:bCs/>
          <w:sz w:val="18"/>
          <w:szCs w:val="18"/>
        </w:rPr>
        <w:lastRenderedPageBreak/>
        <w:t>Zagadnienia tematyczne</w:t>
      </w:r>
    </w:p>
    <w:p w14:paraId="005FE50E" w14:textId="77777777" w:rsidR="004C0CC6" w:rsidRPr="00A12AF5" w:rsidRDefault="004C0CC6" w:rsidP="004C0CC6">
      <w:pPr>
        <w:pStyle w:val="Akapitzlist"/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12AF5">
        <w:rPr>
          <w:rFonts w:ascii="Times New Roman" w:hAnsi="Times New Roman" w:cs="Times New Roman"/>
          <w:sz w:val="18"/>
          <w:szCs w:val="18"/>
        </w:rPr>
        <w:t>Techniki nauki i organizacji czasu</w:t>
      </w:r>
    </w:p>
    <w:p w14:paraId="79E2FB89" w14:textId="77777777" w:rsidR="004C0CC6" w:rsidRPr="00A12AF5" w:rsidRDefault="004C0CC6" w:rsidP="004C0CC6">
      <w:pPr>
        <w:pStyle w:val="Akapitzlist"/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12AF5">
        <w:rPr>
          <w:rFonts w:ascii="Times New Roman" w:hAnsi="Times New Roman" w:cs="Times New Roman"/>
          <w:sz w:val="18"/>
          <w:szCs w:val="18"/>
        </w:rPr>
        <w:t>Skupienie i koncentracja</w:t>
      </w:r>
    </w:p>
    <w:p w14:paraId="13D8B27B" w14:textId="77777777" w:rsidR="004C0CC6" w:rsidRPr="00A12AF5" w:rsidRDefault="004C0CC6" w:rsidP="004C0CC6">
      <w:pPr>
        <w:pStyle w:val="Akapitzlist"/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12AF5">
        <w:rPr>
          <w:rFonts w:ascii="Times New Roman" w:hAnsi="Times New Roman" w:cs="Times New Roman"/>
          <w:sz w:val="18"/>
          <w:szCs w:val="18"/>
        </w:rPr>
        <w:t>Zasady skutecznego uczenia się</w:t>
      </w:r>
    </w:p>
    <w:p w14:paraId="7B43D659" w14:textId="77777777" w:rsidR="004C0CC6" w:rsidRPr="00A12AF5" w:rsidRDefault="004C0CC6" w:rsidP="004C0CC6">
      <w:pPr>
        <w:pStyle w:val="Akapitzlist"/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12AF5">
        <w:rPr>
          <w:rFonts w:ascii="Times New Roman" w:hAnsi="Times New Roman" w:cs="Times New Roman"/>
          <w:sz w:val="18"/>
          <w:szCs w:val="18"/>
        </w:rPr>
        <w:t>Jaki styl uczenia się posiadam?</w:t>
      </w:r>
    </w:p>
    <w:p w14:paraId="748300FA" w14:textId="77777777" w:rsidR="004C0CC6" w:rsidRPr="00A12AF5" w:rsidRDefault="004C0CC6" w:rsidP="004C0CC6">
      <w:pPr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12AF5">
        <w:rPr>
          <w:rFonts w:ascii="Times New Roman" w:hAnsi="Times New Roman" w:cs="Times New Roman"/>
          <w:sz w:val="18"/>
          <w:szCs w:val="18"/>
        </w:rPr>
        <w:t>Jakie są moje mocne strony?</w:t>
      </w:r>
    </w:p>
    <w:p w14:paraId="60C95F58" w14:textId="77777777" w:rsidR="004C0CC6" w:rsidRPr="00A12AF5" w:rsidRDefault="004C0CC6" w:rsidP="004C0CC6">
      <w:pPr>
        <w:pStyle w:val="Akapitzlist"/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12AF5">
        <w:rPr>
          <w:rFonts w:ascii="Times New Roman" w:hAnsi="Times New Roman" w:cs="Times New Roman"/>
          <w:sz w:val="18"/>
          <w:szCs w:val="18"/>
        </w:rPr>
        <w:t>Różnorodne style uczenia się</w:t>
      </w:r>
    </w:p>
    <w:p w14:paraId="285B9BCC" w14:textId="77777777" w:rsidR="004C0CC6" w:rsidRPr="00A12AF5" w:rsidRDefault="004C0CC6" w:rsidP="004C0CC6">
      <w:pPr>
        <w:pStyle w:val="Akapitzlist"/>
        <w:numPr>
          <w:ilvl w:val="0"/>
          <w:numId w:val="19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12AF5">
        <w:rPr>
          <w:rFonts w:ascii="Times New Roman" w:hAnsi="Times New Roman" w:cs="Times New Roman"/>
          <w:sz w:val="18"/>
          <w:szCs w:val="18"/>
        </w:rPr>
        <w:t>Techniki uczenia się</w:t>
      </w:r>
    </w:p>
    <w:p w14:paraId="5D749901" w14:textId="77777777" w:rsidR="004C0CC6" w:rsidRPr="00A12AF5" w:rsidRDefault="004C0CC6" w:rsidP="004C0CC6">
      <w:pPr>
        <w:pStyle w:val="Akapitzlist"/>
        <w:numPr>
          <w:ilvl w:val="0"/>
          <w:numId w:val="19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12AF5">
        <w:rPr>
          <w:rFonts w:ascii="Times New Roman" w:hAnsi="Times New Roman" w:cs="Times New Roman"/>
          <w:sz w:val="18"/>
          <w:szCs w:val="18"/>
        </w:rPr>
        <w:t>Rozwiązywanie problemów i krytyczne myślenie</w:t>
      </w:r>
    </w:p>
    <w:p w14:paraId="5D1EA888" w14:textId="77777777" w:rsidR="004C0CC6" w:rsidRPr="00A12AF5" w:rsidRDefault="004C0CC6" w:rsidP="004C0CC6">
      <w:pPr>
        <w:pStyle w:val="Akapitzlist"/>
        <w:numPr>
          <w:ilvl w:val="0"/>
          <w:numId w:val="19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12AF5">
        <w:rPr>
          <w:rFonts w:ascii="Times New Roman" w:hAnsi="Times New Roman" w:cs="Times New Roman"/>
          <w:sz w:val="18"/>
          <w:szCs w:val="18"/>
        </w:rPr>
        <w:t>Motywacja i zarządzanie stresem</w:t>
      </w:r>
    </w:p>
    <w:p w14:paraId="7C345C31" w14:textId="77777777" w:rsidR="004C0CC6" w:rsidRPr="00A12AF5" w:rsidRDefault="004C0CC6" w:rsidP="004C0CC6">
      <w:pPr>
        <w:pStyle w:val="Akapitzlist"/>
        <w:numPr>
          <w:ilvl w:val="0"/>
          <w:numId w:val="19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12AF5">
        <w:rPr>
          <w:rFonts w:ascii="Times New Roman" w:hAnsi="Times New Roman" w:cs="Times New Roman"/>
          <w:sz w:val="18"/>
          <w:szCs w:val="18"/>
        </w:rPr>
        <w:t xml:space="preserve">Radzenie sobie ze stresem szkolnym </w:t>
      </w:r>
    </w:p>
    <w:p w14:paraId="7FC1CE7D" w14:textId="77777777" w:rsidR="004C0CC6" w:rsidRPr="004C0CC6" w:rsidRDefault="004C0CC6" w:rsidP="004C0CC6">
      <w:pPr>
        <w:pStyle w:val="Akapitzlist"/>
        <w:numPr>
          <w:ilvl w:val="0"/>
          <w:numId w:val="19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  <w:lang w:val="en-US"/>
        </w:rPr>
      </w:pPr>
      <w:r w:rsidRPr="00A12AF5">
        <w:rPr>
          <w:rFonts w:ascii="Times New Roman" w:hAnsi="Times New Roman" w:cs="Times New Roman"/>
          <w:sz w:val="18"/>
          <w:szCs w:val="18"/>
        </w:rPr>
        <w:t xml:space="preserve">Interaktywne metody i techniki nauki dostępne dla uczniów </w:t>
      </w:r>
      <w:proofErr w:type="gramStart"/>
      <w:r w:rsidRPr="00A12AF5">
        <w:rPr>
          <w:rFonts w:ascii="Times New Roman" w:hAnsi="Times New Roman" w:cs="Times New Roman"/>
          <w:sz w:val="18"/>
          <w:szCs w:val="18"/>
        </w:rPr>
        <w:t>( np.</w:t>
      </w:r>
      <w:proofErr w:type="gramEnd"/>
      <w:r w:rsidRPr="00A12AF5">
        <w:rPr>
          <w:rFonts w:ascii="Times New Roman" w:hAnsi="Times New Roman" w:cs="Times New Roman"/>
          <w:sz w:val="18"/>
          <w:szCs w:val="18"/>
        </w:rPr>
        <w:t xml:space="preserve"> </w:t>
      </w:r>
      <w:r w:rsidRPr="004C0CC6">
        <w:rPr>
          <w:rFonts w:ascii="Times New Roman" w:hAnsi="Times New Roman" w:cs="Times New Roman"/>
          <w:sz w:val="18"/>
          <w:szCs w:val="18"/>
          <w:lang w:val="en-US"/>
        </w:rPr>
        <w:t>Gamifikacja, Blended learning, Inquiry-Besed Learning)</w:t>
      </w:r>
    </w:p>
    <w:p w14:paraId="491B9A01" w14:textId="77777777" w:rsidR="004C0CC6" w:rsidRPr="00A12AF5" w:rsidRDefault="004C0CC6" w:rsidP="004C0CC6">
      <w:pPr>
        <w:pStyle w:val="Akapitzlist"/>
        <w:numPr>
          <w:ilvl w:val="0"/>
          <w:numId w:val="19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Ćwiczenia</w:t>
      </w:r>
    </w:p>
    <w:p w14:paraId="42EFF74C" w14:textId="77777777" w:rsidR="004C0CC6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0AEEFDC6" w14:textId="77777777" w:rsidR="004C0CC6" w:rsidRPr="00817DB6" w:rsidRDefault="004C0CC6" w:rsidP="004C0CC6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>WYMAGANIA:</w:t>
      </w:r>
    </w:p>
    <w:p w14:paraId="0D8A3C45" w14:textId="77777777" w:rsidR="004C0CC6" w:rsidRPr="00817DB6" w:rsidRDefault="004C0CC6" w:rsidP="004C0CC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Zamawiający wymaga, aby Wykonawca zapewnił narzędzia diagnostyczne online do badania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stylu uczenia się ucznia, </w:t>
      </w: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spełniające wymagania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14:paraId="0B36E468" w14:textId="77777777" w:rsidR="004C0CC6" w:rsidRPr="00817DB6" w:rsidRDefault="004C0CC6" w:rsidP="004C0CC6">
      <w:pPr>
        <w:numPr>
          <w:ilvl w:val="0"/>
          <w:numId w:val="20"/>
        </w:numPr>
        <w:ind w:left="36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D4F1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narzędzi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e</w:t>
      </w:r>
      <w:r w:rsidRPr="00CD4F1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psychometryczne online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języku polskim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(dalej: testy lub narz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ę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dzia), musi działać na dostępnych przeglądarkach typu np.: Chrome, Firefox-</w:t>
      </w:r>
      <w:proofErr w:type="spell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Mozzila</w:t>
      </w:r>
      <w:proofErr w:type="spell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lub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innej;</w:t>
      </w:r>
    </w:p>
    <w:p w14:paraId="53E52C3E" w14:textId="77777777" w:rsidR="004C0CC6" w:rsidRPr="00817DB6" w:rsidRDefault="004C0CC6" w:rsidP="004C0CC6">
      <w:pPr>
        <w:numPr>
          <w:ilvl w:val="0"/>
          <w:numId w:val="20"/>
        </w:numPr>
        <w:ind w:left="34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narzędzi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e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mus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i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działać bez zakłóceń i posiadać intuicyjny interfejs użytkownika, który będzie dostępny na różnych urządzeniach, w tym na komputerach stacjonarnych oraz urządzeniach mobilnych, takich jak smartfony czy tablety,</w:t>
      </w:r>
    </w:p>
    <w:p w14:paraId="19DF24C9" w14:textId="77777777" w:rsidR="004C0CC6" w:rsidRPr="00817DB6" w:rsidRDefault="004C0CC6" w:rsidP="004C0CC6">
      <w:pPr>
        <w:numPr>
          <w:ilvl w:val="0"/>
          <w:numId w:val="20"/>
        </w:numPr>
        <w:ind w:left="34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przydzielenie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narzędzia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dla ucznia za pomocą indywidualnego kodu, hasła lub innej metody w taki sposób, aby każdy uczestnik szkolenia mógł się zalogować za pomocą zaszyfrowanego, indywidualnego dostępu,</w:t>
      </w:r>
    </w:p>
    <w:p w14:paraId="2092F9D4" w14:textId="77777777" w:rsidR="004C0CC6" w:rsidRPr="00817DB6" w:rsidRDefault="004C0CC6" w:rsidP="004C0CC6">
      <w:pPr>
        <w:pStyle w:val="Akapitzlist"/>
        <w:numPr>
          <w:ilvl w:val="0"/>
          <w:numId w:val="20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narzędzie online </w:t>
      </w:r>
      <w:r w:rsidRPr="00817DB6">
        <w:rPr>
          <w:rFonts w:ascii="Times New Roman" w:hAnsi="Times New Roman" w:cs="Times New Roman"/>
          <w:sz w:val="18"/>
          <w:szCs w:val="18"/>
        </w:rPr>
        <w:t>musi umożliwiać automatyczne generowanie raportów z wynikami z diagnozy ucznia;</w:t>
      </w:r>
    </w:p>
    <w:p w14:paraId="41870671" w14:textId="77777777" w:rsidR="004C0CC6" w:rsidRPr="00817DB6" w:rsidRDefault="004C0CC6" w:rsidP="004C0CC6">
      <w:pPr>
        <w:pStyle w:val="Akapitzlist"/>
        <w:numPr>
          <w:ilvl w:val="0"/>
          <w:numId w:val="20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 xml:space="preserve">Każdy </w:t>
      </w:r>
      <w:proofErr w:type="gramStart"/>
      <w:r w:rsidRPr="00817DB6">
        <w:rPr>
          <w:rFonts w:ascii="Times New Roman" w:hAnsi="Times New Roman" w:cs="Times New Roman"/>
          <w:sz w:val="18"/>
          <w:szCs w:val="18"/>
        </w:rPr>
        <w:t>z  uczniów</w:t>
      </w:r>
      <w:proofErr w:type="gramEnd"/>
      <w:r w:rsidRPr="00817DB6">
        <w:rPr>
          <w:rFonts w:ascii="Times New Roman" w:hAnsi="Times New Roman" w:cs="Times New Roman"/>
          <w:sz w:val="18"/>
          <w:szCs w:val="18"/>
        </w:rPr>
        <w:t xml:space="preserve"> po zalogowaniu będzie miał widoczne te same treści dotyczące narzędzia.</w:t>
      </w:r>
    </w:p>
    <w:p w14:paraId="740F0160" w14:textId="77777777" w:rsidR="004C0CC6" w:rsidRPr="00817DB6" w:rsidRDefault="004C0CC6" w:rsidP="004C0CC6">
      <w:pPr>
        <w:pStyle w:val="Akapitzlist"/>
        <w:numPr>
          <w:ilvl w:val="0"/>
          <w:numId w:val="20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Pytania zawarte w narzędziach muszą być skonstruowane na możliwości wyboru minimum jednej z dwóch odpowiedzi.</w:t>
      </w:r>
    </w:p>
    <w:p w14:paraId="7EB4C864" w14:textId="77777777" w:rsidR="004C0CC6" w:rsidRPr="00817DB6" w:rsidRDefault="004C0CC6" w:rsidP="004C0CC6">
      <w:pPr>
        <w:pStyle w:val="Akapitzlist"/>
        <w:numPr>
          <w:ilvl w:val="0"/>
          <w:numId w:val="20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Pytania zawarte w narzędziach i otrzymane z nich wyniki z badań nie mogą dyskryminować uczniów ani nauczycieli.</w:t>
      </w:r>
    </w:p>
    <w:p w14:paraId="7878A2BB" w14:textId="77777777" w:rsidR="004C0CC6" w:rsidRPr="00F01A64" w:rsidRDefault="004C0CC6" w:rsidP="004C0CC6">
      <w:pPr>
        <w:pStyle w:val="Akapitzlist"/>
        <w:numPr>
          <w:ilvl w:val="0"/>
          <w:numId w:val="20"/>
        </w:numPr>
        <w:spacing w:after="0" w:line="240" w:lineRule="auto"/>
        <w:ind w:left="360" w:right="57"/>
        <w:rPr>
          <w:rFonts w:ascii="Times New Roman" w:hAnsi="Times New Roman" w:cs="Times New Roman"/>
          <w:b/>
          <w:bCs/>
          <w:sz w:val="18"/>
          <w:szCs w:val="18"/>
        </w:rPr>
      </w:pPr>
      <w:r w:rsidRPr="00CD4F13">
        <w:rPr>
          <w:rFonts w:ascii="Times New Roman" w:hAnsi="Times New Roman" w:cs="Times New Roman"/>
          <w:b/>
          <w:bCs/>
          <w:sz w:val="18"/>
          <w:szCs w:val="18"/>
        </w:rPr>
        <w:t>Pytania zawarte w narzędziach muszą być dostosowane do uczniów szkół podstawowych</w:t>
      </w:r>
      <w:r>
        <w:rPr>
          <w:rFonts w:ascii="Times New Roman" w:hAnsi="Times New Roman" w:cs="Times New Roman"/>
          <w:b/>
          <w:bCs/>
          <w:sz w:val="18"/>
          <w:szCs w:val="18"/>
        </w:rPr>
        <w:t>,</w:t>
      </w:r>
    </w:p>
    <w:p w14:paraId="4707CA42" w14:textId="77777777" w:rsidR="004C0CC6" w:rsidRPr="00817DB6" w:rsidRDefault="004C0CC6" w:rsidP="004C0CC6">
      <w:pPr>
        <w:pStyle w:val="Akapitzlist"/>
        <w:numPr>
          <w:ilvl w:val="0"/>
          <w:numId w:val="20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kern w:val="1"/>
          <w:sz w:val="18"/>
          <w:szCs w:val="18"/>
        </w:rPr>
        <w:t>Narzędzia w formie online z systemem auto</w:t>
      </w:r>
      <w:r>
        <w:rPr>
          <w:rFonts w:ascii="Times New Roman" w:hAnsi="Times New Roman" w:cs="Times New Roman"/>
          <w:kern w:val="1"/>
          <w:sz w:val="18"/>
          <w:szCs w:val="18"/>
        </w:rPr>
        <w:t>m</w:t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atycznego przeliczania wyników </w:t>
      </w:r>
      <w:r w:rsidRPr="00817DB6">
        <w:rPr>
          <w:rFonts w:ascii="Times New Roman" w:hAnsi="Times New Roman" w:cs="Times New Roman"/>
          <w:sz w:val="18"/>
          <w:szCs w:val="18"/>
        </w:rPr>
        <w:t>i generowaniem szczegółowych wyników dla każdego ucznia indywidualnie tzw.</w:t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 </w:t>
      </w:r>
      <w:proofErr w:type="gramStart"/>
      <w:r w:rsidRPr="00817DB6">
        <w:rPr>
          <w:rFonts w:ascii="Times New Roman" w:hAnsi="Times New Roman" w:cs="Times New Roman"/>
          <w:kern w:val="1"/>
          <w:sz w:val="18"/>
          <w:szCs w:val="18"/>
        </w:rPr>
        <w:t>raport</w:t>
      </w:r>
      <w:proofErr w:type="gramEnd"/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 czyli szczegółowy opis wyników ucznia min.</w:t>
      </w:r>
      <w:r>
        <w:rPr>
          <w:rFonts w:ascii="Times New Roman" w:hAnsi="Times New Roman" w:cs="Times New Roman"/>
          <w:kern w:val="1"/>
          <w:sz w:val="18"/>
          <w:szCs w:val="18"/>
        </w:rPr>
        <w:t xml:space="preserve"> 10</w:t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 stron wraz </w:t>
      </w:r>
      <w:r>
        <w:rPr>
          <w:rFonts w:ascii="Times New Roman" w:hAnsi="Times New Roman" w:cs="Times New Roman"/>
          <w:kern w:val="1"/>
          <w:sz w:val="18"/>
          <w:szCs w:val="18"/>
        </w:rPr>
        <w:br/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>z rekomendacjami.</w:t>
      </w:r>
    </w:p>
    <w:p w14:paraId="10E7163A" w14:textId="77777777" w:rsidR="004C0CC6" w:rsidRPr="00F01A64" w:rsidRDefault="004C0CC6" w:rsidP="004C0CC6">
      <w:pPr>
        <w:pStyle w:val="Akapitzlist"/>
        <w:numPr>
          <w:ilvl w:val="0"/>
          <w:numId w:val="20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 xml:space="preserve">narzędzie musi być wyposażone w automatyczne przeliczanie wyników ucznia na skale </w:t>
      </w:r>
      <w:proofErr w:type="spellStart"/>
      <w:r w:rsidRPr="00817DB6">
        <w:rPr>
          <w:rFonts w:ascii="Times New Roman" w:hAnsi="Times New Roman" w:cs="Times New Roman"/>
          <w:sz w:val="18"/>
          <w:szCs w:val="18"/>
        </w:rPr>
        <w:t>stenową</w:t>
      </w:r>
      <w:proofErr w:type="spellEnd"/>
      <w:r w:rsidRPr="00817DB6">
        <w:rPr>
          <w:rFonts w:ascii="Times New Roman" w:hAnsi="Times New Roman" w:cs="Times New Roman"/>
          <w:sz w:val="18"/>
          <w:szCs w:val="18"/>
        </w:rPr>
        <w:t xml:space="preserve"> lub centylową lub </w:t>
      </w:r>
      <w:proofErr w:type="spellStart"/>
      <w:r w:rsidRPr="00817DB6">
        <w:rPr>
          <w:rFonts w:ascii="Times New Roman" w:hAnsi="Times New Roman" w:cs="Times New Roman"/>
          <w:sz w:val="18"/>
          <w:szCs w:val="18"/>
        </w:rPr>
        <w:t>tenową</w:t>
      </w:r>
      <w:proofErr w:type="spellEnd"/>
      <w:r w:rsidRPr="00817DB6">
        <w:rPr>
          <w:rFonts w:ascii="Times New Roman" w:hAnsi="Times New Roman" w:cs="Times New Roman"/>
          <w:sz w:val="18"/>
          <w:szCs w:val="18"/>
        </w:rPr>
        <w:t xml:space="preserve"> lub inną oraz automatyczne generowanie z nich raportów,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1A64">
        <w:rPr>
          <w:rFonts w:ascii="Times New Roman" w:hAnsi="Times New Roman" w:cs="Times New Roman"/>
          <w:sz w:val="18"/>
          <w:szCs w:val="18"/>
        </w:rPr>
        <w:t>po udzieleniu wszystkich odpowiedzi przez ucznia, narzędzie musi zsumować wyniki, skutkiem czego uczeń otrzyma informacje z badania w formie raportu zawierającego np. wykres/wykresy oraz formę opisową wraz z zaleceniami rozwojowymi do dalszej pracy dla ucznia nad jego zasobami,</w:t>
      </w:r>
    </w:p>
    <w:p w14:paraId="0C4C7728" w14:textId="77777777" w:rsidR="004C0CC6" w:rsidRPr="00817DB6" w:rsidRDefault="004C0CC6" w:rsidP="004C0CC6">
      <w:pPr>
        <w:pStyle w:val="Akapitzlist"/>
        <w:numPr>
          <w:ilvl w:val="0"/>
          <w:numId w:val="20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color w:val="000000"/>
          <w:sz w:val="18"/>
          <w:szCs w:val="18"/>
        </w:rPr>
        <w:t xml:space="preserve">narzędzie </w:t>
      </w:r>
      <w:r w:rsidRPr="00817DB6">
        <w:rPr>
          <w:rFonts w:ascii="Times New Roman" w:hAnsi="Times New Roman" w:cs="Times New Roman"/>
          <w:sz w:val="18"/>
          <w:szCs w:val="18"/>
        </w:rPr>
        <w:t xml:space="preserve">musi zapewnić automatyczny eksport danych statystycznych z udzielonych odpowiedzi przez ucznia, pozwalając na analizę zawartych danych i automatyczne wygenerowanie wyników w postaci pdf z możliwością </w:t>
      </w:r>
      <w:r w:rsidRPr="00817DB6">
        <w:rPr>
          <w:rFonts w:ascii="Times New Roman" w:hAnsi="Times New Roman" w:cs="Times New Roman"/>
          <w:color w:val="000000"/>
          <w:sz w:val="18"/>
          <w:szCs w:val="18"/>
        </w:rPr>
        <w:t>wyświetlania na: komputerach PC, laptopach, notebookach, tabletach, smartfonach oraz z możliwością wydruku.</w:t>
      </w:r>
    </w:p>
    <w:p w14:paraId="6C83E2F7" w14:textId="77777777" w:rsidR="004C0CC6" w:rsidRPr="00676697" w:rsidRDefault="004C0CC6" w:rsidP="004C0CC6">
      <w:pPr>
        <w:numPr>
          <w:ilvl w:val="0"/>
          <w:numId w:val="20"/>
        </w:numPr>
        <w:ind w:left="36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narzędzie</w:t>
      </w:r>
      <w:r w:rsidRPr="00817DB6">
        <w:rPr>
          <w:rFonts w:ascii="Times New Roman" w:hAnsi="Times New Roman" w:cs="Times New Roman"/>
          <w:sz w:val="18"/>
          <w:szCs w:val="18"/>
        </w:rPr>
        <w:t xml:space="preserve"> musi posiadać aktualną politykę prywatności i ochrony danych zgodną z RODO</w:t>
      </w:r>
    </w:p>
    <w:p w14:paraId="1AA708BB" w14:textId="77777777" w:rsidR="004C0CC6" w:rsidRPr="008752E0" w:rsidRDefault="004C0CC6" w:rsidP="004C0CC6">
      <w:pPr>
        <w:ind w:left="36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506B019" w14:textId="77777777" w:rsidR="004C0CC6" w:rsidRPr="008752E0" w:rsidRDefault="004C0CC6" w:rsidP="004C0CC6">
      <w:pPr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8752E0">
        <w:rPr>
          <w:rFonts w:ascii="Times New Roman" w:hAnsi="Times New Roman" w:cs="Times New Roman"/>
          <w:b/>
          <w:bCs/>
          <w:color w:val="FF0000"/>
          <w:sz w:val="18"/>
          <w:szCs w:val="18"/>
        </w:rPr>
        <w:t>WAŻNE!</w:t>
      </w:r>
    </w:p>
    <w:p w14:paraId="3C9E7178" w14:textId="77777777" w:rsidR="004C0CC6" w:rsidRPr="008752E0" w:rsidRDefault="004C0CC6" w:rsidP="004C0CC6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8752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Zamawiający zastrzega weryfikację narzędzia diagnostycznego, które będzie używane w trakcie usługi szkoleniowej.</w:t>
      </w:r>
      <w:r w:rsidRPr="008752E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752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Niedopuszczalne jest korzystanie z narzędzi dla osób dorosłych ani w formie papierowej.</w:t>
      </w:r>
    </w:p>
    <w:p w14:paraId="2573DFE3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6960D264" w14:textId="77777777" w:rsidR="004C0CC6" w:rsidRPr="004246C4" w:rsidRDefault="004C0CC6" w:rsidP="004C0CC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246C4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zamówienia:</w:t>
      </w:r>
    </w:p>
    <w:p w14:paraId="427438BE" w14:textId="77777777" w:rsidR="004C0CC6" w:rsidRPr="00817DB6" w:rsidRDefault="004C0CC6" w:rsidP="004C0CC6">
      <w:pPr>
        <w:pStyle w:val="Akapitzlist"/>
        <w:numPr>
          <w:ilvl w:val="0"/>
          <w:numId w:val="5"/>
        </w:numPr>
        <w:ind w:left="53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Przeprowadzenie  warsztatu</w:t>
      </w:r>
      <w:proofErr w:type="gram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podziale na grupy wraz z </w:t>
      </w: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diagnozą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dla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90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uczniów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9  grup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x 8 h = 72 h dydaktyczne</w:t>
      </w:r>
    </w:p>
    <w:p w14:paraId="7FB1B8DF" w14:textId="77777777" w:rsidR="004C0CC6" w:rsidRPr="00817DB6" w:rsidRDefault="004C0CC6" w:rsidP="004C0CC6">
      <w:pPr>
        <w:pStyle w:val="Akapitzlist"/>
        <w:numPr>
          <w:ilvl w:val="0"/>
          <w:numId w:val="5"/>
        </w:numPr>
        <w:spacing w:after="0" w:line="240" w:lineRule="auto"/>
        <w:ind w:left="53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Test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online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do badania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90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</w:p>
    <w:p w14:paraId="600E39C5" w14:textId="77777777" w:rsidR="004C0CC6" w:rsidRDefault="004C0CC6" w:rsidP="004C0CC6">
      <w:pPr>
        <w:pStyle w:val="Akapitzlist"/>
        <w:numPr>
          <w:ilvl w:val="0"/>
          <w:numId w:val="5"/>
        </w:numPr>
        <w:spacing w:after="0" w:line="240" w:lineRule="auto"/>
        <w:ind w:left="53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Raport z badania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z manualem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90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  <w:proofErr w:type="gramEnd"/>
    </w:p>
    <w:p w14:paraId="1CCB3706" w14:textId="77777777" w:rsidR="004C0CC6" w:rsidRDefault="004C0CC6" w:rsidP="004C0CC6">
      <w:pPr>
        <w:pStyle w:val="Akapitzlist"/>
        <w:numPr>
          <w:ilvl w:val="0"/>
          <w:numId w:val="5"/>
        </w:numPr>
        <w:spacing w:after="0" w:line="240" w:lineRule="auto"/>
        <w:ind w:left="53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Zaświadczenia/certyfikaty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90 </w:t>
      </w: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>sztuk</w:t>
      </w:r>
    </w:p>
    <w:p w14:paraId="3B0AAFB5" w14:textId="77777777" w:rsidR="004C0CC6" w:rsidRDefault="004C0CC6" w:rsidP="004C0CC6">
      <w:pPr>
        <w:pStyle w:val="Akapitzlist"/>
        <w:numPr>
          <w:ilvl w:val="0"/>
          <w:numId w:val="5"/>
        </w:numPr>
        <w:spacing w:after="0" w:line="240" w:lineRule="auto"/>
        <w:ind w:left="530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>Pozostałe  koszty</w:t>
      </w:r>
      <w:proofErr w:type="gramEnd"/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Wykonawcy związane z wykonaniem zamówienia</w:t>
      </w:r>
    </w:p>
    <w:p w14:paraId="24037405" w14:textId="77777777" w:rsidR="004C0CC6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33869F50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4E9A7C14" w14:textId="77777777" w:rsidR="004C0CC6" w:rsidRPr="005A4747" w:rsidRDefault="004C0CC6" w:rsidP="004C0CC6">
      <w:pPr>
        <w:rPr>
          <w:rFonts w:ascii="Times New Roman" w:hAnsi="Times New Roman" w:cs="Times New Roman"/>
          <w:b/>
          <w:bCs/>
          <w:color w:val="00B050"/>
        </w:rPr>
      </w:pPr>
      <w:r w:rsidRPr="005A4747">
        <w:rPr>
          <w:rFonts w:ascii="Times New Roman" w:hAnsi="Times New Roman" w:cs="Times New Roman"/>
          <w:b/>
          <w:bCs/>
          <w:color w:val="00B050"/>
        </w:rPr>
        <w:t>Część nr 5</w:t>
      </w:r>
    </w:p>
    <w:p w14:paraId="1796F810" w14:textId="77777777" w:rsidR="004C0CC6" w:rsidRPr="005A4747" w:rsidRDefault="004C0CC6" w:rsidP="004C0CC6">
      <w:pPr>
        <w:rPr>
          <w:rFonts w:ascii="Times New Roman" w:hAnsi="Times New Roman" w:cs="Times New Roman"/>
          <w:b/>
          <w:bCs/>
          <w:color w:val="00B050"/>
        </w:rPr>
      </w:pPr>
    </w:p>
    <w:p w14:paraId="15B74DC4" w14:textId="77777777" w:rsidR="004C0CC6" w:rsidRPr="005A4747" w:rsidRDefault="004C0CC6" w:rsidP="004C0CC6">
      <w:pPr>
        <w:rPr>
          <w:rFonts w:ascii="Times New Roman" w:hAnsi="Times New Roman" w:cs="Times New Roman"/>
          <w:b/>
          <w:bCs/>
          <w:color w:val="00B050"/>
        </w:rPr>
      </w:pPr>
      <w:r w:rsidRPr="005A4747">
        <w:rPr>
          <w:rFonts w:ascii="Times New Roman" w:hAnsi="Times New Roman" w:cs="Times New Roman"/>
          <w:b/>
          <w:bCs/>
          <w:color w:val="00B050"/>
        </w:rPr>
        <w:t xml:space="preserve">Warsztat: EKO-UCZEŃ - Gra edukacyjna rozwijająca wiedzę i umiejętności proekologiczne </w:t>
      </w:r>
      <w:r>
        <w:rPr>
          <w:rFonts w:ascii="Times New Roman" w:hAnsi="Times New Roman" w:cs="Times New Roman"/>
          <w:b/>
          <w:bCs/>
          <w:color w:val="00B050"/>
        </w:rPr>
        <w:t xml:space="preserve">- </w:t>
      </w:r>
      <w:r w:rsidRPr="005A4747">
        <w:rPr>
          <w:rFonts w:ascii="Times New Roman" w:hAnsi="Times New Roman" w:cs="Times New Roman"/>
          <w:b/>
          <w:bCs/>
          <w:color w:val="00B050"/>
        </w:rPr>
        <w:t xml:space="preserve">dla 200 uczniów </w:t>
      </w:r>
      <w:proofErr w:type="gramStart"/>
      <w:r>
        <w:rPr>
          <w:rFonts w:ascii="Times New Roman" w:hAnsi="Times New Roman" w:cs="Times New Roman"/>
          <w:b/>
          <w:bCs/>
          <w:color w:val="00B050"/>
        </w:rPr>
        <w:t>klas  V</w:t>
      </w:r>
      <w:proofErr w:type="gramEnd"/>
      <w:r>
        <w:rPr>
          <w:rFonts w:ascii="Times New Roman" w:hAnsi="Times New Roman" w:cs="Times New Roman"/>
          <w:b/>
          <w:bCs/>
          <w:color w:val="00B050"/>
        </w:rPr>
        <w:t>-VIII</w:t>
      </w:r>
    </w:p>
    <w:p w14:paraId="342F0469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0AC9106E" w14:textId="77777777" w:rsidR="004C0CC6" w:rsidRPr="00F01A64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200 uczniów; 20 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grup x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h dydaktyczn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e</w:t>
      </w:r>
    </w:p>
    <w:p w14:paraId="5E880F18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24B80255" w14:textId="77777777" w:rsidR="004C0CC6" w:rsidRDefault="004C0CC6" w:rsidP="004C0CC6">
      <w:pPr>
        <w:ind w:left="0" w:firstLine="0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Warsztat dla uczniów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formie 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gr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y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edukacyjn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ej,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mając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y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na celu rozwijanie wiedzy i umiejętności proekologicznych. Podczas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3-godzinnych warsztatów,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ucz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niowie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zostaną podzieleni na zespoły i będą zdobywać wiedzę poprzez udział w grze 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edukacyjnej. Gra skupi się na zadawaniu pytań 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rozwiązywaniu zadań związanych z wiedzą ekologiczną oraz promowaniu najlepszych proekologicznych postaw. Po warsztacie każdy uczestnik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otrzyma dostęp do specjalnej aplikacji, która w formie grywalizacji pozwoli na kontynuację nauki proekologicznych postaw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Pr="005A4747">
        <w:rPr>
          <w:rFonts w:ascii="Times New Roman" w:hAnsi="Times New Roman" w:cs="Times New Roman"/>
          <w:sz w:val="18"/>
          <w:szCs w:val="18"/>
        </w:rPr>
        <w:t xml:space="preserve">Warsztat będzie opierał się na specjalnej grze edukacyjnej, której głównym celem jest rozwijanie wiedzy i umiejętności związanych z ochroną środowiska. Podczas intensywnych 3-godzinnych zajęć, uczestnicy zostaną podzieleni na zespoły, co pozwoli im wspólnie zdobywać wiedzę poprzez aktywne uczestnictwo w grze edukacyjnej. Gra skupi się na interaktywnym zadawaniu pytań oraz rozwiązywaniu zadań związanych z wiedzą ekologiczną, co sprzyjać będzie głębszemu zrozumieniu tematyki ekologicznej oraz promowaniu proekologicznych postaw wśród uczestników. W trakcie warsztatu, każdy </w:t>
      </w:r>
      <w:r>
        <w:rPr>
          <w:rFonts w:ascii="Times New Roman" w:hAnsi="Times New Roman" w:cs="Times New Roman"/>
          <w:sz w:val="18"/>
          <w:szCs w:val="18"/>
        </w:rPr>
        <w:t xml:space="preserve">uczeń </w:t>
      </w:r>
      <w:r w:rsidRPr="005A4747">
        <w:rPr>
          <w:rFonts w:ascii="Times New Roman" w:hAnsi="Times New Roman" w:cs="Times New Roman"/>
          <w:sz w:val="18"/>
          <w:szCs w:val="18"/>
        </w:rPr>
        <w:t>otrzyma dostęp do specjalnej aplikacji mobilnej</w:t>
      </w:r>
      <w:r>
        <w:rPr>
          <w:rFonts w:ascii="Times New Roman" w:hAnsi="Times New Roman" w:cs="Times New Roman"/>
          <w:sz w:val="18"/>
          <w:szCs w:val="18"/>
        </w:rPr>
        <w:t xml:space="preserve"> na okres 3 miesięcy</w:t>
      </w:r>
      <w:r w:rsidRPr="005A4747">
        <w:rPr>
          <w:rFonts w:ascii="Times New Roman" w:hAnsi="Times New Roman" w:cs="Times New Roman"/>
          <w:sz w:val="18"/>
          <w:szCs w:val="18"/>
        </w:rPr>
        <w:t xml:space="preserve">, która w formie grywalizacji umożliwi kontynuację nauki i utrwalanie proekologicznych postaw w codziennym życiu. </w:t>
      </w:r>
      <w:r>
        <w:rPr>
          <w:rFonts w:ascii="Times New Roman" w:hAnsi="Times New Roman" w:cs="Times New Roman"/>
          <w:sz w:val="18"/>
          <w:szCs w:val="18"/>
        </w:rPr>
        <w:t>Dodatkowo uczniowie otrzymają m</w:t>
      </w:r>
      <w:r w:rsidRPr="005A4747">
        <w:rPr>
          <w:rFonts w:ascii="Times New Roman" w:hAnsi="Times New Roman" w:cs="Times New Roman"/>
          <w:sz w:val="18"/>
          <w:szCs w:val="18"/>
        </w:rPr>
        <w:t>ateriały szkoleniowe</w:t>
      </w:r>
      <w:r>
        <w:rPr>
          <w:rFonts w:ascii="Times New Roman" w:hAnsi="Times New Roman" w:cs="Times New Roman"/>
          <w:sz w:val="18"/>
          <w:szCs w:val="18"/>
        </w:rPr>
        <w:t xml:space="preserve"> w formie </w:t>
      </w:r>
      <w:r w:rsidRPr="005A4747">
        <w:rPr>
          <w:rFonts w:ascii="Times New Roman" w:hAnsi="Times New Roman" w:cs="Times New Roman"/>
          <w:sz w:val="18"/>
          <w:szCs w:val="18"/>
        </w:rPr>
        <w:t>książeczk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5A4747">
        <w:rPr>
          <w:rFonts w:ascii="Times New Roman" w:hAnsi="Times New Roman" w:cs="Times New Roman"/>
          <w:sz w:val="18"/>
          <w:szCs w:val="18"/>
        </w:rPr>
        <w:t xml:space="preserve"> edukacyjne</w:t>
      </w:r>
      <w:r>
        <w:rPr>
          <w:rFonts w:ascii="Times New Roman" w:hAnsi="Times New Roman" w:cs="Times New Roman"/>
          <w:sz w:val="18"/>
          <w:szCs w:val="18"/>
        </w:rPr>
        <w:t>j</w:t>
      </w:r>
      <w:r w:rsidRPr="005A4747">
        <w:rPr>
          <w:rFonts w:ascii="Times New Roman" w:hAnsi="Times New Roman" w:cs="Times New Roman"/>
          <w:sz w:val="18"/>
          <w:szCs w:val="18"/>
        </w:rPr>
        <w:t xml:space="preserve"> z zakresu postaw proekologicznych.</w:t>
      </w:r>
    </w:p>
    <w:p w14:paraId="423E3EF6" w14:textId="77777777" w:rsidR="004C0CC6" w:rsidRPr="005A4747" w:rsidRDefault="004C0CC6" w:rsidP="004C0CC6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6902332A" w14:textId="77777777" w:rsidR="004C0CC6" w:rsidRPr="005A4747" w:rsidRDefault="004C0CC6" w:rsidP="004C0CC6">
      <w:pPr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b/>
          <w:bCs/>
          <w:sz w:val="18"/>
          <w:szCs w:val="18"/>
        </w:rPr>
        <w:t>Zagadnienia tematyczne</w:t>
      </w:r>
    </w:p>
    <w:p w14:paraId="1471BD42" w14:textId="77777777" w:rsidR="004C0CC6" w:rsidRPr="005A4747" w:rsidRDefault="004C0CC6" w:rsidP="004C0CC6">
      <w:pPr>
        <w:numPr>
          <w:ilvl w:val="0"/>
          <w:numId w:val="21"/>
        </w:numPr>
        <w:spacing w:after="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Rodzaje</w:t>
      </w:r>
      <w:r w:rsidRPr="005A4747">
        <w:rPr>
          <w:rFonts w:ascii="Times New Roman" w:hAnsi="Times New Roman" w:cs="Times New Roman"/>
          <w:sz w:val="18"/>
          <w:szCs w:val="18"/>
        </w:rPr>
        <w:t xml:space="preserve"> odpadów,</w:t>
      </w:r>
    </w:p>
    <w:p w14:paraId="6A764F23" w14:textId="77777777" w:rsidR="004C0CC6" w:rsidRPr="005A4747" w:rsidRDefault="004C0CC6" w:rsidP="004C0CC6">
      <w:pPr>
        <w:numPr>
          <w:ilvl w:val="0"/>
          <w:numId w:val="21"/>
        </w:numPr>
        <w:spacing w:after="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>Oszczędzanie zasobów</w:t>
      </w:r>
    </w:p>
    <w:p w14:paraId="57C6DA77" w14:textId="77777777" w:rsidR="004C0CC6" w:rsidRPr="005A4747" w:rsidRDefault="004C0CC6" w:rsidP="004C0CC6">
      <w:pPr>
        <w:numPr>
          <w:ilvl w:val="0"/>
          <w:numId w:val="21"/>
        </w:numPr>
        <w:spacing w:after="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>Niemarnowanie surowców</w:t>
      </w:r>
    </w:p>
    <w:p w14:paraId="02B7DE87" w14:textId="77777777" w:rsidR="004C0CC6" w:rsidRPr="005A4747" w:rsidRDefault="004C0CC6" w:rsidP="004C0CC6">
      <w:pPr>
        <w:numPr>
          <w:ilvl w:val="0"/>
          <w:numId w:val="21"/>
        </w:numPr>
        <w:spacing w:after="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 xml:space="preserve">Akcje ekologiczne </w:t>
      </w:r>
    </w:p>
    <w:p w14:paraId="62E0859B" w14:textId="77777777" w:rsidR="004C0CC6" w:rsidRPr="005A4747" w:rsidRDefault="004C0CC6" w:rsidP="004C0CC6">
      <w:pPr>
        <w:numPr>
          <w:ilvl w:val="0"/>
          <w:numId w:val="21"/>
        </w:numPr>
        <w:spacing w:after="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>Ćwiczenia z wykorzystaniem materiałów szkoleniowych</w:t>
      </w:r>
    </w:p>
    <w:p w14:paraId="5A727DBA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754E210F" w14:textId="77777777" w:rsidR="004C0CC6" w:rsidRPr="005A4747" w:rsidRDefault="004C0CC6" w:rsidP="004C0CC6">
      <w:pPr>
        <w:ind w:left="-113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5A474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Materiały </w:t>
      </w:r>
      <w:proofErr w:type="gramStart"/>
      <w:r w:rsidRPr="005A474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szkoleniowe :</w:t>
      </w:r>
      <w:proofErr w:type="gramEnd"/>
    </w:p>
    <w:p w14:paraId="51572A25" w14:textId="77777777" w:rsidR="004C0CC6" w:rsidRPr="005A4747" w:rsidRDefault="004C0CC6" w:rsidP="004C0CC6">
      <w:pPr>
        <w:ind w:left="-113" w:firstLine="0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A4747">
        <w:rPr>
          <w:rFonts w:ascii="Times New Roman" w:hAnsi="Times New Roman" w:cs="Times New Roman"/>
          <w:b/>
          <w:bCs/>
          <w:sz w:val="18"/>
          <w:szCs w:val="18"/>
        </w:rPr>
        <w:t xml:space="preserve">1. Aplikacja grywalizacji- wymagany zakres: </w:t>
      </w:r>
    </w:p>
    <w:p w14:paraId="17F8A449" w14:textId="77777777" w:rsidR="004C0CC6" w:rsidRPr="005A4747" w:rsidRDefault="004C0CC6" w:rsidP="004C0CC6">
      <w:pPr>
        <w:pStyle w:val="Akapitzlist"/>
        <w:numPr>
          <w:ilvl w:val="0"/>
          <w:numId w:val="22"/>
        </w:numPr>
        <w:spacing w:after="80" w:line="240" w:lineRule="auto"/>
        <w:ind w:left="360"/>
        <w:rPr>
          <w:rFonts w:ascii="Times New Roman" w:hAnsi="Times New Roman" w:cs="Times New Roman"/>
          <w:sz w:val="18"/>
          <w:szCs w:val="18"/>
          <w:u w:val="single"/>
        </w:rPr>
      </w:pPr>
      <w:r w:rsidRPr="005A4747">
        <w:rPr>
          <w:rFonts w:ascii="Times New Roman" w:hAnsi="Times New Roman" w:cs="Times New Roman"/>
          <w:sz w:val="18"/>
          <w:szCs w:val="18"/>
        </w:rPr>
        <w:t xml:space="preserve">aplikacja </w:t>
      </w:r>
      <w:r w:rsidRPr="005A4747">
        <w:rPr>
          <w:rFonts w:ascii="Times New Roman" w:hAnsi="Times New Roman" w:cs="Times New Roman"/>
          <w:b/>
          <w:bCs/>
          <w:sz w:val="18"/>
          <w:szCs w:val="18"/>
        </w:rPr>
        <w:t xml:space="preserve">zawierająca materiały, treści, zagadnienia związane z rozwojem ekologii, </w:t>
      </w:r>
      <w:r w:rsidRPr="005A474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która będzie funkcjonowała na urządzeniach mobilnych, </w:t>
      </w:r>
      <w:r w:rsidRPr="005A4747">
        <w:rPr>
          <w:rFonts w:ascii="Times New Roman" w:hAnsi="Times New Roman" w:cs="Times New Roman"/>
          <w:sz w:val="18"/>
          <w:szCs w:val="18"/>
        </w:rPr>
        <w:t xml:space="preserve">w wersjach na systemy Android i IOS, </w:t>
      </w:r>
      <w:r w:rsidRPr="005A4747">
        <w:rPr>
          <w:rFonts w:ascii="Times New Roman" w:hAnsi="Times New Roman" w:cs="Times New Roman"/>
          <w:b/>
          <w:bCs/>
          <w:sz w:val="18"/>
          <w:szCs w:val="18"/>
        </w:rPr>
        <w:t>w języku polskim</w:t>
      </w:r>
      <w:r w:rsidRPr="005A4747">
        <w:rPr>
          <w:rFonts w:ascii="Times New Roman" w:hAnsi="Times New Roman" w:cs="Times New Roman"/>
          <w:sz w:val="18"/>
          <w:szCs w:val="18"/>
        </w:rPr>
        <w:t>.</w:t>
      </w:r>
    </w:p>
    <w:p w14:paraId="38C34C00" w14:textId="77777777" w:rsidR="004C0CC6" w:rsidRPr="005A4747" w:rsidRDefault="004C0CC6" w:rsidP="004C0CC6">
      <w:pPr>
        <w:pStyle w:val="Akapitzlist"/>
        <w:numPr>
          <w:ilvl w:val="0"/>
          <w:numId w:val="22"/>
        </w:numPr>
        <w:spacing w:after="0" w:line="240" w:lineRule="auto"/>
        <w:ind w:left="340" w:right="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proofErr w:type="gramStart"/>
      <w:r w:rsidRPr="005A4747">
        <w:rPr>
          <w:rFonts w:ascii="Times New Roman" w:hAnsi="Times New Roman" w:cs="Times New Roman"/>
          <w:sz w:val="18"/>
          <w:szCs w:val="18"/>
        </w:rPr>
        <w:t xml:space="preserve">Aplikacja  </w:t>
      </w:r>
      <w:r w:rsidRPr="005A4747">
        <w:rPr>
          <w:rFonts w:ascii="Times New Roman" w:eastAsia="Times New Roman" w:hAnsi="Times New Roman" w:cs="Times New Roman"/>
          <w:sz w:val="18"/>
          <w:szCs w:val="18"/>
          <w:lang w:eastAsia="pl-PL"/>
        </w:rPr>
        <w:t>musi</w:t>
      </w:r>
      <w:proofErr w:type="gramEnd"/>
      <w:r w:rsidRPr="005A474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mieć możliwość przydzielenia dla uczniów indywidualnych dostępów </w:t>
      </w:r>
      <w:proofErr w:type="gramStart"/>
      <w:r w:rsidRPr="005A4747">
        <w:rPr>
          <w:rFonts w:ascii="Times New Roman" w:eastAsia="Times New Roman" w:hAnsi="Times New Roman" w:cs="Times New Roman"/>
          <w:sz w:val="18"/>
          <w:szCs w:val="18"/>
          <w:lang w:eastAsia="pl-PL"/>
        </w:rPr>
        <w:t>( lub</w:t>
      </w:r>
      <w:proofErr w:type="gramEnd"/>
      <w:r w:rsidRPr="005A474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kodów lub haseł lub pinów lub innych) w taki </w:t>
      </w:r>
      <w:proofErr w:type="gramStart"/>
      <w:r w:rsidRPr="005A4747">
        <w:rPr>
          <w:rFonts w:ascii="Times New Roman" w:eastAsia="Times New Roman" w:hAnsi="Times New Roman" w:cs="Times New Roman"/>
          <w:sz w:val="18"/>
          <w:szCs w:val="18"/>
          <w:lang w:eastAsia="pl-PL"/>
        </w:rPr>
        <w:t>sposób,  aby</w:t>
      </w:r>
      <w:proofErr w:type="gramEnd"/>
      <w:r w:rsidRPr="005A474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każdy z uczniów miał możliwość indywidualnego zalogowania się za pomocą zaszyfrowanego, indywidualnego dostępu do aplikacji lub innego rozwiązania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  <w:r w:rsidRPr="005A4747">
        <w:rPr>
          <w:rFonts w:ascii="Times New Roman" w:hAnsi="Times New Roman" w:cs="Times New Roman"/>
          <w:sz w:val="18"/>
          <w:szCs w:val="18"/>
        </w:rPr>
        <w:t>aby uczniowie mogli z niej korzystać w dowolnym dla siebie czasie.</w:t>
      </w:r>
    </w:p>
    <w:p w14:paraId="374780C8" w14:textId="77777777" w:rsidR="004C0CC6" w:rsidRPr="005A4747" w:rsidRDefault="004C0CC6" w:rsidP="004C0CC6">
      <w:pPr>
        <w:pStyle w:val="Akapitzlist"/>
        <w:numPr>
          <w:ilvl w:val="0"/>
          <w:numId w:val="22"/>
        </w:numPr>
        <w:spacing w:after="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 xml:space="preserve">Aplikacja musi zawierać elementy o charakterze </w:t>
      </w:r>
      <w:proofErr w:type="spellStart"/>
      <w:r w:rsidRPr="005A4747">
        <w:rPr>
          <w:rFonts w:ascii="Times New Roman" w:hAnsi="Times New Roman" w:cs="Times New Roman"/>
          <w:sz w:val="18"/>
          <w:szCs w:val="18"/>
        </w:rPr>
        <w:t>gamifikacyjnym</w:t>
      </w:r>
      <w:proofErr w:type="spellEnd"/>
      <w:r w:rsidRPr="005A4747">
        <w:rPr>
          <w:rFonts w:ascii="Times New Roman" w:hAnsi="Times New Roman" w:cs="Times New Roman"/>
          <w:sz w:val="18"/>
          <w:szCs w:val="18"/>
        </w:rPr>
        <w:t xml:space="preserve">, np. możliwość zdobywania punktów 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lub/i </w:t>
      </w:r>
      <w:r w:rsidRPr="005A4747">
        <w:rPr>
          <w:rFonts w:ascii="Times New Roman" w:hAnsi="Times New Roman" w:cs="Times New Roman"/>
          <w:sz w:val="18"/>
          <w:szCs w:val="18"/>
        </w:rPr>
        <w:t xml:space="preserve">nagród 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lub/i</w:t>
      </w:r>
      <w:r w:rsidRPr="005A4747">
        <w:rPr>
          <w:rFonts w:ascii="Times New Roman" w:hAnsi="Times New Roman" w:cs="Times New Roman"/>
          <w:sz w:val="18"/>
          <w:szCs w:val="18"/>
        </w:rPr>
        <w:t xml:space="preserve"> medali 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lub/i</w:t>
      </w:r>
      <w:r w:rsidRPr="005A4747">
        <w:rPr>
          <w:rFonts w:ascii="Times New Roman" w:hAnsi="Times New Roman" w:cs="Times New Roman"/>
          <w:sz w:val="18"/>
          <w:szCs w:val="18"/>
        </w:rPr>
        <w:t xml:space="preserve"> innych; możliwość współzawodnictwa z innymi uczniami lub inne elementy o charakterze </w:t>
      </w:r>
      <w:proofErr w:type="spellStart"/>
      <w:r w:rsidRPr="005A4747">
        <w:rPr>
          <w:rFonts w:ascii="Times New Roman" w:hAnsi="Times New Roman" w:cs="Times New Roman"/>
          <w:sz w:val="18"/>
          <w:szCs w:val="18"/>
        </w:rPr>
        <w:t>gamifikacyjnym</w:t>
      </w:r>
      <w:proofErr w:type="spellEnd"/>
      <w:r w:rsidRPr="005A474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A4747">
        <w:rPr>
          <w:rFonts w:ascii="Times New Roman" w:hAnsi="Times New Roman" w:cs="Times New Roman"/>
          <w:sz w:val="18"/>
          <w:szCs w:val="18"/>
        </w:rPr>
        <w:t>( przez</w:t>
      </w:r>
      <w:proofErr w:type="gramEnd"/>
      <w:r w:rsidRPr="005A4747">
        <w:rPr>
          <w:rFonts w:ascii="Times New Roman" w:hAnsi="Times New Roman" w:cs="Times New Roman"/>
          <w:sz w:val="18"/>
          <w:szCs w:val="18"/>
        </w:rPr>
        <w:t xml:space="preserve"> cały okres udzielonego dostępu).</w:t>
      </w:r>
    </w:p>
    <w:p w14:paraId="4D2437E5" w14:textId="77777777" w:rsidR="004C0CC6" w:rsidRPr="005A4747" w:rsidRDefault="004C0CC6" w:rsidP="004C0CC6">
      <w:pPr>
        <w:pStyle w:val="Akapitzlist"/>
        <w:numPr>
          <w:ilvl w:val="0"/>
          <w:numId w:val="22"/>
        </w:numPr>
        <w:spacing w:after="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Aplikacja musi zawierać edukacyjną bibliotekę lub/i zasoby lub/i materiały lub/i inne min.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00 zadań lub/i ćwiczeń lub/i pytań lub/i materiałów lub innych w formie gamifikacji </w:t>
      </w:r>
      <w:r w:rsidRPr="005A474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do rozwoju postaw ekologicznych</w:t>
      </w:r>
      <w:r w:rsidRPr="005A4747">
        <w:rPr>
          <w:rFonts w:ascii="Times New Roman" w:hAnsi="Times New Roman" w:cs="Times New Roman"/>
          <w:sz w:val="18"/>
          <w:szCs w:val="18"/>
        </w:rPr>
        <w:t xml:space="preserve">, możliwość pełnej nauki materiału z wszystkich zawartych w aplikacji zasobów. </w:t>
      </w:r>
    </w:p>
    <w:p w14:paraId="018131B9" w14:textId="77777777" w:rsidR="004C0CC6" w:rsidRPr="005A4747" w:rsidRDefault="004C0CC6" w:rsidP="004C0CC6">
      <w:pPr>
        <w:pStyle w:val="Akapitzlist"/>
        <w:numPr>
          <w:ilvl w:val="0"/>
          <w:numId w:val="22"/>
        </w:numPr>
        <w:spacing w:after="80" w:line="240" w:lineRule="auto"/>
        <w:ind w:left="340"/>
        <w:rPr>
          <w:rFonts w:ascii="Times New Roman" w:hAnsi="Times New Roman" w:cs="Times New Roman"/>
          <w:color w:val="FF0000"/>
          <w:sz w:val="18"/>
          <w:szCs w:val="18"/>
        </w:rPr>
      </w:pP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Aplikacja musi umożliwiać uczniowi powtórkę i naukę z dostępnych zasobów edukacyjnych oraz gamifikację z innymi uczniami, nie może być jednorazowym lub kilkurazowym dostępem do gamifikacji.</w:t>
      </w:r>
    </w:p>
    <w:p w14:paraId="545D3E67" w14:textId="77777777" w:rsidR="004C0CC6" w:rsidRPr="005A4747" w:rsidRDefault="004C0CC6" w:rsidP="004C0CC6">
      <w:pPr>
        <w:pStyle w:val="Akapitzlist"/>
        <w:numPr>
          <w:ilvl w:val="0"/>
          <w:numId w:val="22"/>
        </w:numPr>
        <w:spacing w:after="80" w:line="240" w:lineRule="auto"/>
        <w:ind w:left="340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proofErr w:type="gramStart"/>
      <w:r w:rsidRPr="005A4747">
        <w:rPr>
          <w:rFonts w:ascii="Times New Roman" w:hAnsi="Times New Roman" w:cs="Times New Roman"/>
          <w:sz w:val="18"/>
          <w:szCs w:val="18"/>
        </w:rPr>
        <w:t xml:space="preserve">Aplikacja  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musi</w:t>
      </w:r>
      <w:proofErr w:type="gramEnd"/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posiadać funkcjonalność prezentowania informacji i wyświetlania pytań czy zadań, ćwiczeń oraz odpowiedzi wraz z wyjaśnieniami danej </w:t>
      </w:r>
      <w:proofErr w:type="gramStart"/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odpowiedzi  np.</w:t>
      </w:r>
      <w:proofErr w:type="gramEnd"/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krótki opis informacyjny lub informacja o poprawności udzielonej odpowiedzi.</w:t>
      </w:r>
    </w:p>
    <w:p w14:paraId="182FD81A" w14:textId="77777777" w:rsidR="004C0CC6" w:rsidRPr="005A4747" w:rsidRDefault="004C0CC6" w:rsidP="004C0CC6">
      <w:pPr>
        <w:pStyle w:val="Akapitzlist"/>
        <w:numPr>
          <w:ilvl w:val="0"/>
          <w:numId w:val="22"/>
        </w:numPr>
        <w:spacing w:after="80" w:line="240" w:lineRule="auto"/>
        <w:ind w:left="340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Treści związane z rozwojem </w:t>
      </w:r>
      <w:r w:rsidRPr="005A474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wiedzy o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A4747">
        <w:rPr>
          <w:rFonts w:ascii="Times New Roman" w:hAnsi="Times New Roman" w:cs="Times New Roman"/>
          <w:b/>
          <w:bCs/>
          <w:sz w:val="18"/>
          <w:szCs w:val="18"/>
        </w:rPr>
        <w:t>ekologii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 różnej formie trudności,</w:t>
      </w:r>
    </w:p>
    <w:p w14:paraId="7E8224D9" w14:textId="77777777" w:rsidR="004C0CC6" w:rsidRPr="005A4747" w:rsidRDefault="004C0CC6" w:rsidP="004C0CC6">
      <w:pPr>
        <w:pStyle w:val="Akapitzlist"/>
        <w:numPr>
          <w:ilvl w:val="0"/>
          <w:numId w:val="22"/>
        </w:numPr>
        <w:spacing w:after="80" w:line="240" w:lineRule="auto"/>
        <w:ind w:left="34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>Aplikacja musi składać się/zawierać minimum funkcjonalności przez cały okres udzielonego dostępu:</w:t>
      </w:r>
    </w:p>
    <w:p w14:paraId="61CC9D01" w14:textId="77777777" w:rsidR="004C0CC6" w:rsidRPr="005A4747" w:rsidRDefault="004C0CC6" w:rsidP="004C0CC6">
      <w:pPr>
        <w:pStyle w:val="Akapitzlist"/>
        <w:numPr>
          <w:ilvl w:val="0"/>
          <w:numId w:val="24"/>
        </w:numPr>
        <w:spacing w:after="80" w:line="240" w:lineRule="auto"/>
        <w:ind w:left="56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A474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część do nauki materiału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formie np. ćwiczeń, treningu lub innej formy 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bez współzawodnictwa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 innymi uczniami - zasoby zawierające opisy edukacyjne w celu nauki materiału do przygotowania do gamifikacji z innymi uczniami; zasoby powinny posiadać opis lub tekst lub krótką informację edukacyjną dotyczącą zadań lub/i ćwiczeń lub/i pytań lub/i materiałów  lub innych w celu nauki przez ucznia danego zagadnienia zamiast czytania z podręczników; zasoby powinny posiadać funkcję zmienną kolejności materiału edukacyjnego.</w:t>
      </w:r>
    </w:p>
    <w:p w14:paraId="01B01917" w14:textId="77777777" w:rsidR="004C0CC6" w:rsidRPr="005A4747" w:rsidRDefault="004C0CC6" w:rsidP="004C0CC6">
      <w:pPr>
        <w:pStyle w:val="Akapitzlist"/>
        <w:ind w:left="56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oraz </w:t>
      </w:r>
    </w:p>
    <w:p w14:paraId="5BBF4625" w14:textId="77777777" w:rsidR="004C0CC6" w:rsidRPr="005A4747" w:rsidRDefault="004C0CC6" w:rsidP="004C0CC6">
      <w:pPr>
        <w:pStyle w:val="Akapitzlist"/>
        <w:numPr>
          <w:ilvl w:val="0"/>
          <w:numId w:val="24"/>
        </w:numPr>
        <w:spacing w:after="80" w:line="240" w:lineRule="auto"/>
        <w:ind w:left="56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A474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część w formie gamifikacji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sprawdzającą nabytą wiedzę w formie zadań lub/i ćwiczeń lub/i pytań lub/i materiałów  lub innych które np. mogą być na czas i bez czasu, muszą zawierać różne poziomy trudności, pytania i odpowiedzi mogą zawierać również formy np. animacji, zdjęć i filmów - zasoby zawierające opisy edukacyjne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 w celu współzawodnictwa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 innymi uczniami w formie gamifikacji; zasoby powinny posiadać opis lub tekst lub krótką informację edukacyjną dotyczące zadań lub/i ćwiczeń lub/i pytań lub/i materiałów  lub innych w celu nauki przez ucznia danego zagadnienia zamiast czytania z podręczników; zasoby powinny posiadać funkcję zmienną kolejności materiału edukacyjnego.</w:t>
      </w:r>
    </w:p>
    <w:p w14:paraId="53F2DB86" w14:textId="77777777" w:rsidR="004C0CC6" w:rsidRPr="005A4747" w:rsidRDefault="004C0CC6" w:rsidP="004C0CC6">
      <w:pPr>
        <w:pStyle w:val="Akapitzlist"/>
        <w:numPr>
          <w:ilvl w:val="0"/>
          <w:numId w:val="22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 xml:space="preserve">Aplikacja musi zawierać system informowania ucznia np. o zadaniach, przypominaniu o nauce przez zabawę, motywowanie ucznia do skorzystania z aplikacji – system powiadomień przez cały okres udzielonego dostępu. </w:t>
      </w:r>
    </w:p>
    <w:p w14:paraId="26DC8B9B" w14:textId="77777777" w:rsidR="004C0CC6" w:rsidRPr="005A4747" w:rsidRDefault="004C0CC6" w:rsidP="004C0CC6">
      <w:pPr>
        <w:pStyle w:val="Akapitzlist"/>
        <w:numPr>
          <w:ilvl w:val="0"/>
          <w:numId w:val="22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 xml:space="preserve">Aplikacja musi zawierać minimum ranking pracy uczniów na poziomie szkoły lub klasy lub </w:t>
      </w:r>
      <w:proofErr w:type="gramStart"/>
      <w:r w:rsidRPr="005A4747">
        <w:rPr>
          <w:rFonts w:ascii="Times New Roman" w:hAnsi="Times New Roman" w:cs="Times New Roman"/>
          <w:sz w:val="18"/>
          <w:szCs w:val="18"/>
        </w:rPr>
        <w:t>grupy,  który</w:t>
      </w:r>
      <w:proofErr w:type="gramEnd"/>
      <w:r w:rsidRPr="005A4747">
        <w:rPr>
          <w:rFonts w:ascii="Times New Roman" w:hAnsi="Times New Roman" w:cs="Times New Roman"/>
          <w:sz w:val="18"/>
          <w:szCs w:val="18"/>
        </w:rPr>
        <w:t xml:space="preserve"> będzie widoczny dla każdego ucznia biorącego udział w gamifikacji – minimalne widoczne dane: ranking miejsc uczniów, liczba punktów, </w:t>
      </w:r>
      <w:proofErr w:type="spellStart"/>
      <w:r w:rsidRPr="005A4747">
        <w:rPr>
          <w:rFonts w:ascii="Times New Roman" w:hAnsi="Times New Roman" w:cs="Times New Roman"/>
          <w:sz w:val="18"/>
          <w:szCs w:val="18"/>
        </w:rPr>
        <w:t>nick</w:t>
      </w:r>
      <w:proofErr w:type="spellEnd"/>
      <w:r w:rsidRPr="005A4747">
        <w:rPr>
          <w:rFonts w:ascii="Times New Roman" w:hAnsi="Times New Roman" w:cs="Times New Roman"/>
          <w:sz w:val="18"/>
          <w:szCs w:val="18"/>
        </w:rPr>
        <w:t xml:space="preserve"> jaki sobie przydzielił uczeń, tak aby uczniowie mogli ze sobą współzawodniczyć </w:t>
      </w:r>
      <w:proofErr w:type="gramStart"/>
      <w:r w:rsidRPr="005A4747">
        <w:rPr>
          <w:rFonts w:ascii="Times New Roman" w:hAnsi="Times New Roman" w:cs="Times New Roman"/>
          <w:sz w:val="18"/>
          <w:szCs w:val="18"/>
        </w:rPr>
        <w:t>( przez</w:t>
      </w:r>
      <w:proofErr w:type="gramEnd"/>
      <w:r w:rsidRPr="005A4747">
        <w:rPr>
          <w:rFonts w:ascii="Times New Roman" w:hAnsi="Times New Roman" w:cs="Times New Roman"/>
          <w:sz w:val="18"/>
          <w:szCs w:val="18"/>
        </w:rPr>
        <w:t xml:space="preserve"> cały okres udzielonego </w:t>
      </w:r>
      <w:proofErr w:type="gramStart"/>
      <w:r w:rsidRPr="005A4747">
        <w:rPr>
          <w:rFonts w:ascii="Times New Roman" w:hAnsi="Times New Roman" w:cs="Times New Roman"/>
          <w:sz w:val="18"/>
          <w:szCs w:val="18"/>
        </w:rPr>
        <w:t>dostępu )</w:t>
      </w:r>
      <w:proofErr w:type="gramEnd"/>
    </w:p>
    <w:p w14:paraId="75E490AC" w14:textId="77777777" w:rsidR="004C0CC6" w:rsidRPr="005A4747" w:rsidRDefault="004C0CC6" w:rsidP="004C0CC6">
      <w:pPr>
        <w:pStyle w:val="Akapitzlist"/>
        <w:numPr>
          <w:ilvl w:val="0"/>
          <w:numId w:val="22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 xml:space="preserve">Aplikacja </w:t>
      </w:r>
      <w:r w:rsidRPr="005A47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musi zawierać system monitoringu ucznia np. logowanie, wyniki z pracy ucznia, </w:t>
      </w:r>
      <w:r w:rsidRPr="005A4747">
        <w:rPr>
          <w:rFonts w:ascii="Times New Roman" w:hAnsi="Times New Roman" w:cs="Times New Roman"/>
          <w:sz w:val="18"/>
          <w:szCs w:val="18"/>
        </w:rPr>
        <w:t>przeglądanie historii postępów przez ucznia, aby umożliwić monitorowanie jego procesu nauki.</w:t>
      </w:r>
    </w:p>
    <w:p w14:paraId="5C8F0EBE" w14:textId="77777777" w:rsidR="004C0CC6" w:rsidRDefault="004C0CC6" w:rsidP="004C0CC6">
      <w:pPr>
        <w:pStyle w:val="Akapitzlist"/>
        <w:numPr>
          <w:ilvl w:val="0"/>
          <w:numId w:val="22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proofErr w:type="gramStart"/>
      <w:r w:rsidRPr="005A4747">
        <w:rPr>
          <w:rFonts w:ascii="Times New Roman" w:hAnsi="Times New Roman" w:cs="Times New Roman"/>
          <w:sz w:val="18"/>
          <w:szCs w:val="18"/>
        </w:rPr>
        <w:t>Aplikacja  musi</w:t>
      </w:r>
      <w:proofErr w:type="gramEnd"/>
      <w:r w:rsidRPr="005A4747">
        <w:rPr>
          <w:rFonts w:ascii="Times New Roman" w:hAnsi="Times New Roman" w:cs="Times New Roman"/>
          <w:sz w:val="18"/>
          <w:szCs w:val="18"/>
        </w:rPr>
        <w:t xml:space="preserve"> posiadać aktualną politykę prywatności i ochrony danych zgodną z RODO.</w:t>
      </w:r>
    </w:p>
    <w:p w14:paraId="77357D64" w14:textId="77777777" w:rsidR="004C0CC6" w:rsidRPr="005A4747" w:rsidRDefault="004C0CC6" w:rsidP="004C0CC6">
      <w:pPr>
        <w:pStyle w:val="Akapitzlist"/>
        <w:numPr>
          <w:ilvl w:val="0"/>
          <w:numId w:val="22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W trakcie zajęć wdrożenie techniczne dla uczniów z obsługi aplikacji – proces logowania, użytkowanie</w:t>
      </w:r>
    </w:p>
    <w:p w14:paraId="5A185485" w14:textId="77777777" w:rsidR="004C0CC6" w:rsidRPr="005A4747" w:rsidRDefault="004C0CC6" w:rsidP="004C0CC6">
      <w:pPr>
        <w:ind w:lef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14:paraId="726F616F" w14:textId="77777777" w:rsidR="004C0CC6" w:rsidRPr="005A4747" w:rsidRDefault="004C0CC6" w:rsidP="004C0CC6">
      <w:pPr>
        <w:ind w:lef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5A4747">
        <w:rPr>
          <w:rFonts w:ascii="Times New Roman" w:hAnsi="Times New Roman" w:cs="Times New Roman"/>
          <w:b/>
          <w:bCs/>
          <w:sz w:val="18"/>
          <w:szCs w:val="18"/>
        </w:rPr>
        <w:t>2. Materiały/książeczka edukacyjna z zakresu postaw proekologicznych</w:t>
      </w:r>
    </w:p>
    <w:p w14:paraId="35F9C77A" w14:textId="77777777" w:rsidR="004C0CC6" w:rsidRPr="005A4747" w:rsidRDefault="004C0CC6" w:rsidP="004C0CC6">
      <w:pPr>
        <w:tabs>
          <w:tab w:val="num" w:pos="720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lastRenderedPageBreak/>
        <w:t xml:space="preserve">Materiały w formie drukowanej lub książeczki edukacyjnej drukowanej zawierające materiał edukacyjny, który </w:t>
      </w:r>
      <w:r w:rsidRPr="005A4747">
        <w:rPr>
          <w:rFonts w:ascii="Times New Roman" w:hAnsi="Times New Roman" w:cs="Times New Roman"/>
          <w:sz w:val="18"/>
          <w:szCs w:val="18"/>
        </w:rPr>
        <w:br/>
        <w:t>w przystępny i atrakcyjny sposób przybliży uczniom postawy proekologiczne. Materiały muszą zawierać min:</w:t>
      </w:r>
    </w:p>
    <w:p w14:paraId="4A665961" w14:textId="77777777" w:rsidR="004C0CC6" w:rsidRPr="005A4747" w:rsidRDefault="004C0CC6" w:rsidP="004C0CC6">
      <w:pPr>
        <w:pStyle w:val="Akapitzlist"/>
        <w:numPr>
          <w:ilvl w:val="0"/>
          <w:numId w:val="23"/>
        </w:numPr>
        <w:tabs>
          <w:tab w:val="num" w:pos="720"/>
        </w:tabs>
        <w:spacing w:after="80" w:line="240" w:lineRule="auto"/>
        <w:ind w:left="417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>wyjaśnienia kluczowych zagadnień ekologii – dlaczego warto dbać o naturę, jak oszczędzać wodę czy segregować śmieci</w:t>
      </w:r>
    </w:p>
    <w:p w14:paraId="537FB1B5" w14:textId="77777777" w:rsidR="004C0CC6" w:rsidRPr="005A4747" w:rsidRDefault="004C0CC6" w:rsidP="004C0CC6">
      <w:pPr>
        <w:pStyle w:val="Akapitzlist"/>
        <w:numPr>
          <w:ilvl w:val="0"/>
          <w:numId w:val="23"/>
        </w:numPr>
        <w:tabs>
          <w:tab w:val="num" w:pos="720"/>
        </w:tabs>
        <w:spacing w:after="80" w:line="240" w:lineRule="auto"/>
        <w:ind w:left="417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>wyjaśnienie pojęcia proekologicznych postaw</w:t>
      </w:r>
    </w:p>
    <w:p w14:paraId="64D153EE" w14:textId="77777777" w:rsidR="004C0CC6" w:rsidRPr="005A4747" w:rsidRDefault="004C0CC6" w:rsidP="004C0CC6">
      <w:pPr>
        <w:pStyle w:val="Akapitzlist"/>
        <w:numPr>
          <w:ilvl w:val="0"/>
          <w:numId w:val="23"/>
        </w:numPr>
        <w:tabs>
          <w:tab w:val="num" w:pos="720"/>
        </w:tabs>
        <w:spacing w:after="80" w:line="240" w:lineRule="auto"/>
        <w:ind w:left="417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>propozycje działań ekologicznych na co dzień – proste kroki, które każdy może wprowadzić, by chronić naszą planetę</w:t>
      </w:r>
    </w:p>
    <w:p w14:paraId="4D8DAFDF" w14:textId="77777777" w:rsidR="004C0CC6" w:rsidRPr="005A4747" w:rsidRDefault="004C0CC6" w:rsidP="004C0CC6">
      <w:pPr>
        <w:pStyle w:val="Akapitzlist"/>
        <w:numPr>
          <w:ilvl w:val="0"/>
          <w:numId w:val="23"/>
        </w:numPr>
        <w:tabs>
          <w:tab w:val="num" w:pos="720"/>
        </w:tabs>
        <w:spacing w:after="80" w:line="240" w:lineRule="auto"/>
        <w:ind w:left="417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>format A5 lub A 4</w:t>
      </w:r>
    </w:p>
    <w:p w14:paraId="4FA0D2C1" w14:textId="77777777" w:rsidR="004C0CC6" w:rsidRPr="005A4747" w:rsidRDefault="004C0CC6" w:rsidP="004C0CC6">
      <w:pPr>
        <w:pStyle w:val="Akapitzlist"/>
        <w:numPr>
          <w:ilvl w:val="0"/>
          <w:numId w:val="23"/>
        </w:numPr>
        <w:tabs>
          <w:tab w:val="num" w:pos="720"/>
        </w:tabs>
        <w:spacing w:after="80" w:line="240" w:lineRule="auto"/>
        <w:ind w:left="417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>papier: okładka kreda mat 250 g; środek offset 170 g</w:t>
      </w:r>
    </w:p>
    <w:p w14:paraId="67C220A9" w14:textId="77777777" w:rsidR="004C0CC6" w:rsidRPr="005A4747" w:rsidRDefault="004C0CC6" w:rsidP="004C0CC6">
      <w:pPr>
        <w:pStyle w:val="Akapitzlist"/>
        <w:numPr>
          <w:ilvl w:val="0"/>
          <w:numId w:val="23"/>
        </w:numPr>
        <w:tabs>
          <w:tab w:val="num" w:pos="720"/>
        </w:tabs>
        <w:spacing w:after="80" w:line="240" w:lineRule="auto"/>
        <w:ind w:left="417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>kolor</w:t>
      </w:r>
      <w:r>
        <w:rPr>
          <w:rFonts w:ascii="Times New Roman" w:hAnsi="Times New Roman" w:cs="Times New Roman"/>
          <w:sz w:val="18"/>
          <w:szCs w:val="18"/>
        </w:rPr>
        <w:t>owa</w:t>
      </w:r>
    </w:p>
    <w:p w14:paraId="1D6BD87A" w14:textId="77777777" w:rsidR="004C0CC6" w:rsidRPr="005A4747" w:rsidRDefault="004C0CC6" w:rsidP="004C0CC6">
      <w:pPr>
        <w:pStyle w:val="Akapitzlist"/>
        <w:numPr>
          <w:ilvl w:val="0"/>
          <w:numId w:val="23"/>
        </w:numPr>
        <w:tabs>
          <w:tab w:val="num" w:pos="720"/>
        </w:tabs>
        <w:spacing w:after="80" w:line="240" w:lineRule="auto"/>
        <w:ind w:left="417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>ilość stron: 4+</w:t>
      </w:r>
      <w:r>
        <w:rPr>
          <w:rFonts w:ascii="Times New Roman" w:hAnsi="Times New Roman" w:cs="Times New Roman"/>
          <w:sz w:val="18"/>
          <w:szCs w:val="18"/>
        </w:rPr>
        <w:t>12</w:t>
      </w:r>
    </w:p>
    <w:p w14:paraId="4D5C7512" w14:textId="77777777" w:rsidR="004C0CC6" w:rsidRPr="005A4747" w:rsidRDefault="004C0CC6" w:rsidP="004C0CC6">
      <w:pPr>
        <w:pStyle w:val="Akapitzlist"/>
        <w:numPr>
          <w:ilvl w:val="0"/>
          <w:numId w:val="23"/>
        </w:numPr>
        <w:tabs>
          <w:tab w:val="num" w:pos="720"/>
        </w:tabs>
        <w:spacing w:after="80" w:line="240" w:lineRule="auto"/>
        <w:ind w:left="417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>szycie: zeszytowe po długim boku</w:t>
      </w:r>
    </w:p>
    <w:p w14:paraId="6F040895" w14:textId="77777777" w:rsidR="004C0CC6" w:rsidRDefault="004C0CC6" w:rsidP="004C0CC6">
      <w:pPr>
        <w:pStyle w:val="Akapitzlist"/>
        <w:numPr>
          <w:ilvl w:val="0"/>
          <w:numId w:val="23"/>
        </w:numPr>
        <w:tabs>
          <w:tab w:val="num" w:pos="720"/>
        </w:tabs>
        <w:spacing w:after="80" w:line="240" w:lineRule="auto"/>
        <w:ind w:left="417"/>
        <w:rPr>
          <w:rFonts w:ascii="Times New Roman" w:hAnsi="Times New Roman" w:cs="Times New Roman"/>
          <w:sz w:val="18"/>
          <w:szCs w:val="18"/>
        </w:rPr>
      </w:pPr>
      <w:r w:rsidRPr="005A4747">
        <w:rPr>
          <w:rFonts w:ascii="Times New Roman" w:hAnsi="Times New Roman" w:cs="Times New Roman"/>
          <w:sz w:val="18"/>
          <w:szCs w:val="18"/>
        </w:rPr>
        <w:t>jasne kolory, estetyczne grafiki, bez from dyskryminacji</w:t>
      </w:r>
    </w:p>
    <w:p w14:paraId="08CA1C31" w14:textId="77777777" w:rsidR="004C0CC6" w:rsidRPr="005A4747" w:rsidRDefault="004C0CC6" w:rsidP="004C0CC6">
      <w:pPr>
        <w:pStyle w:val="Akapitzlist"/>
        <w:spacing w:after="80" w:line="240" w:lineRule="auto"/>
        <w:ind w:left="417" w:firstLine="0"/>
        <w:rPr>
          <w:rFonts w:ascii="Times New Roman" w:hAnsi="Times New Roman" w:cs="Times New Roman"/>
          <w:sz w:val="18"/>
          <w:szCs w:val="18"/>
        </w:rPr>
      </w:pPr>
    </w:p>
    <w:p w14:paraId="4CA8322E" w14:textId="77777777" w:rsidR="004C0CC6" w:rsidRPr="004246C4" w:rsidRDefault="004C0CC6" w:rsidP="004C0CC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246C4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zamówienia:</w:t>
      </w:r>
    </w:p>
    <w:p w14:paraId="6B99F942" w14:textId="77777777" w:rsidR="004C0CC6" w:rsidRPr="005A4747" w:rsidRDefault="004C0CC6" w:rsidP="004C0CC6">
      <w:pPr>
        <w:pStyle w:val="Akapitzlist"/>
        <w:numPr>
          <w:ilvl w:val="0"/>
          <w:numId w:val="5"/>
        </w:numPr>
        <w:ind w:left="53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Przeprowadzenie  warsztatu</w:t>
      </w:r>
      <w:proofErr w:type="gram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podziale na grupy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- 20 grup x 3 h = 60 h dydaktycznych</w:t>
      </w:r>
    </w:p>
    <w:p w14:paraId="0CFC3E0F" w14:textId="77777777" w:rsidR="004C0CC6" w:rsidRPr="005A4747" w:rsidRDefault="004C0CC6" w:rsidP="004C0CC6">
      <w:pPr>
        <w:pStyle w:val="Akapitzlist"/>
        <w:numPr>
          <w:ilvl w:val="0"/>
          <w:numId w:val="5"/>
        </w:numPr>
        <w:ind w:left="53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Materiały szkoleniowe:</w:t>
      </w:r>
    </w:p>
    <w:p w14:paraId="43E57A46" w14:textId="77777777" w:rsidR="004C0CC6" w:rsidRDefault="004C0CC6" w:rsidP="004C0CC6">
      <w:pPr>
        <w:pStyle w:val="Akapitzlist"/>
        <w:ind w:left="53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- aplikacja grywalizacji – 200 sztuk</w:t>
      </w:r>
    </w:p>
    <w:p w14:paraId="5590AB71" w14:textId="77777777" w:rsidR="004C0CC6" w:rsidRPr="00FE5B9E" w:rsidRDefault="004C0CC6" w:rsidP="004C0CC6">
      <w:pPr>
        <w:pStyle w:val="Akapitzlist"/>
        <w:ind w:left="53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E5B9E">
        <w:rPr>
          <w:rFonts w:ascii="Times New Roman" w:hAnsi="Times New Roman" w:cs="Times New Roman"/>
          <w:sz w:val="18"/>
          <w:szCs w:val="18"/>
        </w:rPr>
        <w:t>- materiały/książeczka edukacyjna</w:t>
      </w:r>
      <w:r>
        <w:rPr>
          <w:rFonts w:ascii="Times New Roman" w:hAnsi="Times New Roman" w:cs="Times New Roman"/>
          <w:sz w:val="18"/>
          <w:szCs w:val="18"/>
        </w:rPr>
        <w:t xml:space="preserve"> -200 sztuk</w:t>
      </w:r>
    </w:p>
    <w:p w14:paraId="2A0DE9FD" w14:textId="77777777" w:rsidR="004C0CC6" w:rsidRDefault="004C0CC6" w:rsidP="004C0CC6">
      <w:pPr>
        <w:pStyle w:val="Akapitzlist"/>
        <w:numPr>
          <w:ilvl w:val="0"/>
          <w:numId w:val="5"/>
        </w:numPr>
        <w:spacing w:after="0" w:line="240" w:lineRule="auto"/>
        <w:ind w:left="53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>Zaświadczenia/certyfikaty –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200  </w:t>
      </w: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>sztuk</w:t>
      </w:r>
      <w:proofErr w:type="gramEnd"/>
    </w:p>
    <w:p w14:paraId="72D663E0" w14:textId="77777777" w:rsidR="004C0CC6" w:rsidRDefault="004C0CC6" w:rsidP="004C0CC6">
      <w:pPr>
        <w:pStyle w:val="Akapitzlist"/>
        <w:numPr>
          <w:ilvl w:val="0"/>
          <w:numId w:val="5"/>
        </w:numPr>
        <w:spacing w:after="0" w:line="240" w:lineRule="auto"/>
        <w:ind w:left="530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>Pozostałe  koszty</w:t>
      </w:r>
      <w:proofErr w:type="gramEnd"/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Wykonawcy związane z wykonaniem zamówienia</w:t>
      </w:r>
    </w:p>
    <w:p w14:paraId="25C287D4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32E1A8CF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1615CA0B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5CF4CE5A" w14:textId="77777777" w:rsidR="004C0CC6" w:rsidRPr="000D464B" w:rsidRDefault="004C0CC6" w:rsidP="004C0CC6">
      <w:pPr>
        <w:rPr>
          <w:rFonts w:ascii="Times New Roman" w:hAnsi="Times New Roman" w:cs="Times New Roman"/>
          <w:b/>
          <w:bCs/>
          <w:color w:val="00B050"/>
        </w:rPr>
      </w:pPr>
      <w:r w:rsidRPr="000D464B">
        <w:rPr>
          <w:rFonts w:ascii="Times New Roman" w:hAnsi="Times New Roman" w:cs="Times New Roman"/>
          <w:b/>
          <w:bCs/>
          <w:color w:val="00B050"/>
        </w:rPr>
        <w:t>Część nr 6</w:t>
      </w:r>
    </w:p>
    <w:p w14:paraId="369D420A" w14:textId="77777777" w:rsidR="004C0CC6" w:rsidRPr="000D464B" w:rsidRDefault="004C0CC6" w:rsidP="004C0CC6">
      <w:pPr>
        <w:rPr>
          <w:rFonts w:ascii="Times New Roman" w:hAnsi="Times New Roman" w:cs="Times New Roman"/>
          <w:b/>
          <w:bCs/>
          <w:color w:val="00B050"/>
        </w:rPr>
      </w:pPr>
      <w:r w:rsidRPr="000D464B">
        <w:rPr>
          <w:rFonts w:ascii="Times New Roman" w:hAnsi="Times New Roman" w:cs="Times New Roman"/>
          <w:b/>
          <w:bCs/>
          <w:color w:val="00B050"/>
        </w:rPr>
        <w:t xml:space="preserve">Warsztat: Grywalizacja - rozwój umiejętności podstawowych </w:t>
      </w:r>
      <w:r>
        <w:rPr>
          <w:rFonts w:ascii="Times New Roman" w:hAnsi="Times New Roman" w:cs="Times New Roman"/>
          <w:b/>
          <w:bCs/>
          <w:color w:val="00B050"/>
        </w:rPr>
        <w:t>– dla 100</w:t>
      </w:r>
      <w:r w:rsidRPr="000D464B">
        <w:rPr>
          <w:rFonts w:ascii="Times New Roman" w:hAnsi="Times New Roman" w:cs="Times New Roman"/>
          <w:b/>
          <w:bCs/>
          <w:color w:val="00B050"/>
        </w:rPr>
        <w:t xml:space="preserve"> uczniów klas V-VIII</w:t>
      </w:r>
    </w:p>
    <w:p w14:paraId="49FB5053" w14:textId="77777777" w:rsidR="004C0CC6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00B050"/>
          <w:sz w:val="20"/>
          <w:szCs w:val="20"/>
          <w:highlight w:val="yellow"/>
        </w:rPr>
      </w:pPr>
    </w:p>
    <w:p w14:paraId="4945600F" w14:textId="77777777" w:rsidR="004C0CC6" w:rsidRPr="00F01A64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100 uczniów; 10 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grup x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4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h dydaktyczn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e</w:t>
      </w:r>
    </w:p>
    <w:p w14:paraId="05830C79" w14:textId="77777777" w:rsidR="004C0CC6" w:rsidRPr="00BA78D0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00B050"/>
          <w:sz w:val="20"/>
          <w:szCs w:val="20"/>
          <w:highlight w:val="yellow"/>
        </w:rPr>
      </w:pPr>
    </w:p>
    <w:p w14:paraId="0F823C73" w14:textId="77777777" w:rsidR="004C0CC6" w:rsidRPr="000D464B" w:rsidRDefault="004C0CC6" w:rsidP="004C0CC6">
      <w:pPr>
        <w:rPr>
          <w:rFonts w:ascii="Times New Roman" w:hAnsi="Times New Roman" w:cs="Times New Roman"/>
          <w:sz w:val="18"/>
          <w:szCs w:val="18"/>
        </w:rPr>
      </w:pPr>
      <w:r w:rsidRPr="000D464B">
        <w:rPr>
          <w:rFonts w:ascii="Times New Roman" w:hAnsi="Times New Roman" w:cs="Times New Roman"/>
          <w:sz w:val="18"/>
          <w:szCs w:val="18"/>
        </w:rPr>
        <w:t xml:space="preserve">Celem </w:t>
      </w:r>
      <w:r>
        <w:rPr>
          <w:rFonts w:ascii="Times New Roman" w:hAnsi="Times New Roman" w:cs="Times New Roman"/>
          <w:sz w:val="18"/>
          <w:szCs w:val="18"/>
        </w:rPr>
        <w:t>4 h usługi</w:t>
      </w:r>
      <w:r w:rsidRPr="000D464B">
        <w:rPr>
          <w:rFonts w:ascii="Times New Roman" w:hAnsi="Times New Roman" w:cs="Times New Roman"/>
          <w:sz w:val="18"/>
          <w:szCs w:val="18"/>
        </w:rPr>
        <w:t xml:space="preserve"> jest rozwój umiejętności podstawowych uczniów poprzez innowacyjne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D464B">
        <w:rPr>
          <w:rFonts w:ascii="Times New Roman" w:hAnsi="Times New Roman" w:cs="Times New Roman"/>
          <w:sz w:val="18"/>
          <w:szCs w:val="18"/>
        </w:rPr>
        <w:t xml:space="preserve">metody nauki </w:t>
      </w:r>
      <w:r>
        <w:rPr>
          <w:rFonts w:ascii="Times New Roman" w:hAnsi="Times New Roman" w:cs="Times New Roman"/>
          <w:sz w:val="18"/>
          <w:szCs w:val="18"/>
        </w:rPr>
        <w:t>grywalizację</w:t>
      </w:r>
      <w:r w:rsidRPr="000D46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0D464B">
        <w:rPr>
          <w:rFonts w:ascii="Times New Roman" w:hAnsi="Times New Roman" w:cs="Times New Roman"/>
          <w:sz w:val="18"/>
          <w:szCs w:val="18"/>
        </w:rPr>
        <w:t>w celu uatrakcyjnienia nauki oraz zmotywowania uczniów do poszerzania wiedzy w zakresie umiejętności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D464B">
        <w:rPr>
          <w:rFonts w:ascii="Times New Roman" w:hAnsi="Times New Roman" w:cs="Times New Roman"/>
          <w:sz w:val="18"/>
          <w:szCs w:val="18"/>
        </w:rPr>
        <w:t>podstawowych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0D464B">
        <w:rPr>
          <w:rFonts w:ascii="Times New Roman" w:hAnsi="Times New Roman" w:cs="Times New Roman"/>
          <w:sz w:val="18"/>
          <w:szCs w:val="18"/>
        </w:rPr>
        <w:t>Edukacja we współczesnym świecie, zwłaszcza po nauczaniu zdalnym, opiera się coraz częściej na metodach i formach aktywnych, które sprzyjają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D464B">
        <w:rPr>
          <w:rFonts w:ascii="Times New Roman" w:hAnsi="Times New Roman" w:cs="Times New Roman"/>
          <w:sz w:val="18"/>
          <w:szCs w:val="18"/>
        </w:rPr>
        <w:t xml:space="preserve">czynnemu uczestnictwu w zabawie oraz nauce. </w:t>
      </w:r>
      <w:r>
        <w:rPr>
          <w:rFonts w:ascii="Times New Roman" w:hAnsi="Times New Roman" w:cs="Times New Roman"/>
          <w:sz w:val="18"/>
          <w:szCs w:val="18"/>
        </w:rPr>
        <w:t>Istotą warsztatu jest</w:t>
      </w:r>
      <w:r w:rsidRPr="000D46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</w:t>
      </w:r>
      <w:r w:rsidRPr="000D464B">
        <w:rPr>
          <w:rFonts w:ascii="Times New Roman" w:hAnsi="Times New Roman" w:cs="Times New Roman"/>
          <w:sz w:val="18"/>
          <w:szCs w:val="18"/>
        </w:rPr>
        <w:t>stosowanie grywalizacji, któr</w:t>
      </w:r>
      <w:r>
        <w:rPr>
          <w:rFonts w:ascii="Times New Roman" w:hAnsi="Times New Roman" w:cs="Times New Roman"/>
          <w:sz w:val="18"/>
          <w:szCs w:val="18"/>
        </w:rPr>
        <w:t xml:space="preserve">ej zadaniem jest </w:t>
      </w:r>
      <w:r w:rsidRPr="000D464B">
        <w:rPr>
          <w:rFonts w:ascii="Times New Roman" w:hAnsi="Times New Roman" w:cs="Times New Roman"/>
          <w:sz w:val="18"/>
          <w:szCs w:val="18"/>
        </w:rPr>
        <w:t>ułatwi</w:t>
      </w:r>
      <w:r>
        <w:rPr>
          <w:rFonts w:ascii="Times New Roman" w:hAnsi="Times New Roman" w:cs="Times New Roman"/>
          <w:sz w:val="18"/>
          <w:szCs w:val="18"/>
        </w:rPr>
        <w:t xml:space="preserve">enie </w:t>
      </w:r>
      <w:r w:rsidRPr="000D464B">
        <w:rPr>
          <w:rFonts w:ascii="Times New Roman" w:hAnsi="Times New Roman" w:cs="Times New Roman"/>
          <w:sz w:val="18"/>
          <w:szCs w:val="18"/>
        </w:rPr>
        <w:t>zdobywanie wiedzy przez swoją atrakcyjność, a tym samym podnos</w:t>
      </w:r>
      <w:r>
        <w:rPr>
          <w:rFonts w:ascii="Times New Roman" w:hAnsi="Times New Roman" w:cs="Times New Roman"/>
          <w:sz w:val="18"/>
          <w:szCs w:val="18"/>
        </w:rPr>
        <w:t xml:space="preserve">zenie </w:t>
      </w:r>
      <w:r w:rsidRPr="000D464B">
        <w:rPr>
          <w:rFonts w:ascii="Times New Roman" w:hAnsi="Times New Roman" w:cs="Times New Roman"/>
          <w:sz w:val="18"/>
          <w:szCs w:val="18"/>
        </w:rPr>
        <w:t>efektywnoś</w:t>
      </w:r>
      <w:r>
        <w:rPr>
          <w:rFonts w:ascii="Times New Roman" w:hAnsi="Times New Roman" w:cs="Times New Roman"/>
          <w:sz w:val="18"/>
          <w:szCs w:val="18"/>
        </w:rPr>
        <w:t>ci</w:t>
      </w:r>
      <w:r w:rsidRPr="000D464B">
        <w:rPr>
          <w:rFonts w:ascii="Times New Roman" w:hAnsi="Times New Roman" w:cs="Times New Roman"/>
          <w:sz w:val="18"/>
          <w:szCs w:val="18"/>
        </w:rPr>
        <w:t xml:space="preserve"> kształcenia. </w:t>
      </w:r>
      <w:r>
        <w:rPr>
          <w:rFonts w:ascii="Times New Roman" w:hAnsi="Times New Roman" w:cs="Times New Roman"/>
          <w:sz w:val="18"/>
          <w:szCs w:val="18"/>
        </w:rPr>
        <w:t>Warsztat z wykorzystaniem</w:t>
      </w:r>
      <w:r w:rsidRPr="000D464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D464B">
        <w:rPr>
          <w:rFonts w:ascii="Times New Roman" w:hAnsi="Times New Roman" w:cs="Times New Roman"/>
          <w:sz w:val="18"/>
          <w:szCs w:val="18"/>
        </w:rPr>
        <w:t>grywalizacj</w:t>
      </w:r>
      <w:r>
        <w:rPr>
          <w:rFonts w:ascii="Times New Roman" w:hAnsi="Times New Roman" w:cs="Times New Roman"/>
          <w:sz w:val="18"/>
          <w:szCs w:val="18"/>
        </w:rPr>
        <w:t xml:space="preserve">i, </w:t>
      </w:r>
      <w:r w:rsidRPr="000D46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ma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na celu dać </w:t>
      </w:r>
      <w:r w:rsidRPr="000D464B">
        <w:rPr>
          <w:rFonts w:ascii="Times New Roman" w:hAnsi="Times New Roman" w:cs="Times New Roman"/>
          <w:sz w:val="18"/>
          <w:szCs w:val="18"/>
        </w:rPr>
        <w:t>uczniom możliwość uczenia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D464B">
        <w:rPr>
          <w:rFonts w:ascii="Times New Roman" w:hAnsi="Times New Roman" w:cs="Times New Roman"/>
          <w:sz w:val="18"/>
          <w:szCs w:val="18"/>
        </w:rPr>
        <w:t>się od siebie wzajemnie – istotą systemu motywacyjnego grywalizacji są więzi społeczne wytwarzane w celu zwiększenia skuteczności i przyjemności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0D464B">
        <w:rPr>
          <w:rFonts w:ascii="Times New Roman" w:hAnsi="Times New Roman" w:cs="Times New Roman"/>
          <w:sz w:val="18"/>
          <w:szCs w:val="18"/>
        </w:rPr>
        <w:t xml:space="preserve">z gry. Grywalizacja </w:t>
      </w:r>
      <w:r>
        <w:rPr>
          <w:rFonts w:ascii="Times New Roman" w:hAnsi="Times New Roman" w:cs="Times New Roman"/>
          <w:sz w:val="18"/>
          <w:szCs w:val="18"/>
        </w:rPr>
        <w:t>wykorzystana w trakcie warsztatu ma za zadanie</w:t>
      </w:r>
      <w:r w:rsidRPr="000D464B">
        <w:rPr>
          <w:rFonts w:ascii="Times New Roman" w:hAnsi="Times New Roman" w:cs="Times New Roman"/>
          <w:sz w:val="18"/>
          <w:szCs w:val="18"/>
        </w:rPr>
        <w:t xml:space="preserve"> pobudza</w:t>
      </w:r>
      <w:r>
        <w:rPr>
          <w:rFonts w:ascii="Times New Roman" w:hAnsi="Times New Roman" w:cs="Times New Roman"/>
          <w:sz w:val="18"/>
          <w:szCs w:val="18"/>
        </w:rPr>
        <w:t>ć</w:t>
      </w:r>
      <w:r w:rsidRPr="000D464B">
        <w:rPr>
          <w:rFonts w:ascii="Times New Roman" w:hAnsi="Times New Roman" w:cs="Times New Roman"/>
          <w:sz w:val="18"/>
          <w:szCs w:val="18"/>
        </w:rPr>
        <w:t xml:space="preserve"> do aktywności poznawczej,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D464B">
        <w:rPr>
          <w:rFonts w:ascii="Times New Roman" w:hAnsi="Times New Roman" w:cs="Times New Roman"/>
          <w:sz w:val="18"/>
          <w:szCs w:val="18"/>
        </w:rPr>
        <w:t xml:space="preserve">wyzwalać </w:t>
      </w:r>
      <w:r>
        <w:rPr>
          <w:rFonts w:ascii="Times New Roman" w:hAnsi="Times New Roman" w:cs="Times New Roman"/>
          <w:sz w:val="18"/>
          <w:szCs w:val="18"/>
        </w:rPr>
        <w:br/>
      </w:r>
      <w:r w:rsidRPr="000D464B">
        <w:rPr>
          <w:rFonts w:ascii="Times New Roman" w:hAnsi="Times New Roman" w:cs="Times New Roman"/>
          <w:sz w:val="18"/>
          <w:szCs w:val="18"/>
        </w:rPr>
        <w:t>i rozwijać zainteresowanie otoczeniem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D46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</w:t>
      </w:r>
      <w:r w:rsidRPr="000D464B">
        <w:rPr>
          <w:rFonts w:ascii="Times New Roman" w:hAnsi="Times New Roman" w:cs="Times New Roman"/>
          <w:sz w:val="18"/>
          <w:szCs w:val="18"/>
        </w:rPr>
        <w:t>rzygotow</w:t>
      </w:r>
      <w:r>
        <w:rPr>
          <w:rFonts w:ascii="Times New Roman" w:hAnsi="Times New Roman" w:cs="Times New Roman"/>
          <w:sz w:val="18"/>
          <w:szCs w:val="18"/>
        </w:rPr>
        <w:t>ać</w:t>
      </w:r>
      <w:r w:rsidRPr="000D464B">
        <w:rPr>
          <w:rFonts w:ascii="Times New Roman" w:hAnsi="Times New Roman" w:cs="Times New Roman"/>
          <w:sz w:val="18"/>
          <w:szCs w:val="18"/>
        </w:rPr>
        <w:t xml:space="preserve"> do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D464B">
        <w:rPr>
          <w:rFonts w:ascii="Times New Roman" w:hAnsi="Times New Roman" w:cs="Times New Roman"/>
          <w:sz w:val="18"/>
          <w:szCs w:val="18"/>
        </w:rPr>
        <w:t>podejmowania samodzielnych działań, obserwacji; wdraża</w:t>
      </w:r>
      <w:r>
        <w:rPr>
          <w:rFonts w:ascii="Times New Roman" w:hAnsi="Times New Roman" w:cs="Times New Roman"/>
          <w:sz w:val="18"/>
          <w:szCs w:val="18"/>
        </w:rPr>
        <w:t>ć</w:t>
      </w:r>
      <w:r w:rsidRPr="000D464B">
        <w:rPr>
          <w:rFonts w:ascii="Times New Roman" w:hAnsi="Times New Roman" w:cs="Times New Roman"/>
          <w:sz w:val="18"/>
          <w:szCs w:val="18"/>
        </w:rPr>
        <w:t xml:space="preserve"> do świadomej dyscypliny</w:t>
      </w:r>
      <w:r>
        <w:rPr>
          <w:rFonts w:ascii="Times New Roman" w:hAnsi="Times New Roman" w:cs="Times New Roman"/>
          <w:sz w:val="18"/>
          <w:szCs w:val="18"/>
        </w:rPr>
        <w:t xml:space="preserve"> a także</w:t>
      </w:r>
      <w:r w:rsidRPr="000D464B">
        <w:rPr>
          <w:rFonts w:ascii="Times New Roman" w:hAnsi="Times New Roman" w:cs="Times New Roman"/>
          <w:sz w:val="18"/>
          <w:szCs w:val="18"/>
        </w:rPr>
        <w:t xml:space="preserve"> zapewni</w:t>
      </w:r>
      <w:r>
        <w:rPr>
          <w:rFonts w:ascii="Times New Roman" w:hAnsi="Times New Roman" w:cs="Times New Roman"/>
          <w:sz w:val="18"/>
          <w:szCs w:val="18"/>
        </w:rPr>
        <w:t>ć</w:t>
      </w:r>
      <w:r w:rsidRPr="000D464B">
        <w:rPr>
          <w:rFonts w:ascii="Times New Roman" w:hAnsi="Times New Roman" w:cs="Times New Roman"/>
          <w:sz w:val="18"/>
          <w:szCs w:val="18"/>
        </w:rPr>
        <w:t xml:space="preserve"> większą koncentrację oraz motywację do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D464B">
        <w:rPr>
          <w:rFonts w:ascii="Times New Roman" w:hAnsi="Times New Roman" w:cs="Times New Roman"/>
          <w:sz w:val="18"/>
          <w:szCs w:val="18"/>
        </w:rPr>
        <w:t xml:space="preserve">intensywnego uczenia się, które sprzyja rozwojowi twórczości i kreatywności. </w:t>
      </w:r>
      <w:r>
        <w:rPr>
          <w:rFonts w:ascii="Times New Roman" w:hAnsi="Times New Roman" w:cs="Times New Roman"/>
          <w:sz w:val="18"/>
          <w:szCs w:val="18"/>
        </w:rPr>
        <w:t xml:space="preserve">Dodatkowo uczniowie </w:t>
      </w:r>
      <w:r w:rsidRPr="000D464B">
        <w:rPr>
          <w:rFonts w:ascii="Times New Roman" w:hAnsi="Times New Roman" w:cs="Times New Roman"/>
          <w:sz w:val="18"/>
          <w:szCs w:val="18"/>
        </w:rPr>
        <w:t>pozna</w:t>
      </w:r>
      <w:r>
        <w:rPr>
          <w:rFonts w:ascii="Times New Roman" w:hAnsi="Times New Roman" w:cs="Times New Roman"/>
          <w:sz w:val="18"/>
          <w:szCs w:val="18"/>
        </w:rPr>
        <w:t xml:space="preserve">ją </w:t>
      </w:r>
      <w:r w:rsidRPr="000D464B">
        <w:rPr>
          <w:rFonts w:ascii="Times New Roman" w:hAnsi="Times New Roman" w:cs="Times New Roman"/>
          <w:sz w:val="18"/>
          <w:szCs w:val="18"/>
        </w:rPr>
        <w:t>narzędzi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0D464B">
        <w:rPr>
          <w:rFonts w:ascii="Times New Roman" w:hAnsi="Times New Roman" w:cs="Times New Roman"/>
          <w:sz w:val="18"/>
          <w:szCs w:val="18"/>
        </w:rPr>
        <w:t xml:space="preserve"> cyfrow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0D464B">
        <w:rPr>
          <w:rFonts w:ascii="Times New Roman" w:hAnsi="Times New Roman" w:cs="Times New Roman"/>
          <w:sz w:val="18"/>
          <w:szCs w:val="18"/>
        </w:rPr>
        <w:t xml:space="preserve"> do nauki. W trakcie zajęć każdy uczeń będzie miał możliwość określenia tematyki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D464B">
        <w:rPr>
          <w:rFonts w:ascii="Times New Roman" w:hAnsi="Times New Roman" w:cs="Times New Roman"/>
          <w:sz w:val="18"/>
          <w:szCs w:val="18"/>
        </w:rPr>
        <w:t xml:space="preserve"> jaką będzie chciał rozwijać w zakresie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D464B">
        <w:rPr>
          <w:rFonts w:ascii="Times New Roman" w:hAnsi="Times New Roman" w:cs="Times New Roman"/>
          <w:sz w:val="18"/>
          <w:szCs w:val="18"/>
        </w:rPr>
        <w:t>umiejętności podstawowych – nauki przyrodnicze</w:t>
      </w:r>
      <w:r>
        <w:rPr>
          <w:rFonts w:ascii="Times New Roman" w:hAnsi="Times New Roman" w:cs="Times New Roman"/>
          <w:sz w:val="18"/>
          <w:szCs w:val="18"/>
        </w:rPr>
        <w:t xml:space="preserve">. W ramach materiałów szkoleniowych </w:t>
      </w:r>
      <w:r w:rsidRPr="000D464B">
        <w:rPr>
          <w:rFonts w:ascii="Times New Roman" w:hAnsi="Times New Roman" w:cs="Times New Roman"/>
          <w:sz w:val="18"/>
          <w:szCs w:val="18"/>
        </w:rPr>
        <w:t xml:space="preserve">każdy uczeń otrzyma dostęp do </w:t>
      </w:r>
      <w:r>
        <w:rPr>
          <w:rFonts w:ascii="Times New Roman" w:hAnsi="Times New Roman" w:cs="Times New Roman"/>
          <w:sz w:val="18"/>
          <w:szCs w:val="18"/>
        </w:rPr>
        <w:t>grywalizacji</w:t>
      </w:r>
      <w:r w:rsidRPr="000D46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na okres 10 miesięcy </w:t>
      </w:r>
      <w:r>
        <w:rPr>
          <w:rFonts w:ascii="Times New Roman" w:hAnsi="Times New Roman" w:cs="Times New Roman"/>
          <w:sz w:val="18"/>
          <w:szCs w:val="18"/>
        </w:rPr>
        <w:br/>
      </w:r>
      <w:r w:rsidRPr="000D464B">
        <w:rPr>
          <w:rFonts w:ascii="Times New Roman" w:hAnsi="Times New Roman" w:cs="Times New Roman"/>
          <w:sz w:val="18"/>
          <w:szCs w:val="18"/>
        </w:rPr>
        <w:t>(2 tematy np. biologia i chemia) w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D464B">
        <w:rPr>
          <w:rFonts w:ascii="Times New Roman" w:hAnsi="Times New Roman" w:cs="Times New Roman"/>
          <w:sz w:val="18"/>
          <w:szCs w:val="18"/>
        </w:rPr>
        <w:t>celu nauki przez zabawę.</w:t>
      </w:r>
    </w:p>
    <w:p w14:paraId="1255CDFD" w14:textId="77777777" w:rsidR="004C0CC6" w:rsidRDefault="004C0CC6" w:rsidP="004C0CC6">
      <w:pPr>
        <w:rPr>
          <w:rFonts w:ascii="Times New Roman" w:hAnsi="Times New Roman" w:cs="Times New Roman"/>
          <w:sz w:val="18"/>
          <w:szCs w:val="18"/>
        </w:rPr>
      </w:pPr>
    </w:p>
    <w:p w14:paraId="00CC1DF5" w14:textId="77777777" w:rsidR="004C0CC6" w:rsidRPr="00A12AF5" w:rsidRDefault="004C0CC6" w:rsidP="004C0CC6">
      <w:pPr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b/>
          <w:bCs/>
          <w:sz w:val="18"/>
          <w:szCs w:val="18"/>
        </w:rPr>
        <w:t>Zagadnienia tematyczne</w:t>
      </w:r>
    </w:p>
    <w:p w14:paraId="31A5F893" w14:textId="77777777" w:rsidR="004C0CC6" w:rsidRDefault="004C0CC6" w:rsidP="004C0CC6">
      <w:pPr>
        <w:pStyle w:val="Akapitzlist"/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Narzędzia cyfrowe do nauki</w:t>
      </w:r>
    </w:p>
    <w:p w14:paraId="473DFE90" w14:textId="77777777" w:rsidR="004C0CC6" w:rsidRDefault="004C0CC6" w:rsidP="004C0CC6">
      <w:pPr>
        <w:pStyle w:val="Akapitzlist"/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Grywalizacja jako forma zabawy</w:t>
      </w:r>
    </w:p>
    <w:p w14:paraId="305BB384" w14:textId="77777777" w:rsidR="004C0CC6" w:rsidRDefault="004C0CC6" w:rsidP="004C0CC6">
      <w:pPr>
        <w:pStyle w:val="Akapitzlist"/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12AF5">
        <w:rPr>
          <w:rFonts w:ascii="Times New Roman" w:hAnsi="Times New Roman" w:cs="Times New Roman"/>
          <w:sz w:val="18"/>
          <w:szCs w:val="18"/>
        </w:rPr>
        <w:t>Skupienie i koncentracja</w:t>
      </w:r>
    </w:p>
    <w:p w14:paraId="49029EFA" w14:textId="77777777" w:rsidR="004C0CC6" w:rsidRDefault="004C0CC6" w:rsidP="004C0CC6">
      <w:pPr>
        <w:pStyle w:val="Akapitzlist"/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Wykorzystanie grywalizacji do nauki</w:t>
      </w:r>
    </w:p>
    <w:p w14:paraId="0499B65D" w14:textId="77777777" w:rsidR="004C0CC6" w:rsidRPr="005A5487" w:rsidRDefault="004C0CC6" w:rsidP="004C0CC6">
      <w:pPr>
        <w:pStyle w:val="Akapitzlist"/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5A5487">
        <w:rPr>
          <w:rFonts w:ascii="Times New Roman" w:hAnsi="Times New Roman" w:cs="Times New Roman"/>
          <w:sz w:val="18"/>
          <w:szCs w:val="18"/>
        </w:rPr>
        <w:t>Ćwiczenia z wykorzystaniem materiałów szkoleniowych</w:t>
      </w:r>
    </w:p>
    <w:p w14:paraId="17F5C396" w14:textId="77777777" w:rsidR="004C0CC6" w:rsidRDefault="004C0CC6" w:rsidP="004C0CC6">
      <w:pPr>
        <w:rPr>
          <w:rFonts w:ascii="Times New Roman" w:hAnsi="Times New Roman" w:cs="Times New Roman"/>
          <w:sz w:val="18"/>
          <w:szCs w:val="18"/>
        </w:rPr>
      </w:pPr>
    </w:p>
    <w:p w14:paraId="4A5D1501" w14:textId="77777777" w:rsidR="004C0CC6" w:rsidRPr="00044B8E" w:rsidRDefault="004C0CC6" w:rsidP="004C0CC6">
      <w:pPr>
        <w:ind w:left="-113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5D4D0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Materiały szkoleniowe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- </w:t>
      </w:r>
      <w:r w:rsidRPr="00044B8E">
        <w:rPr>
          <w:rFonts w:ascii="Times New Roman" w:hAnsi="Times New Roman" w:cs="Times New Roman"/>
          <w:b/>
          <w:bCs/>
          <w:sz w:val="18"/>
          <w:szCs w:val="18"/>
        </w:rPr>
        <w:t xml:space="preserve">Aplikacja grywalizacji- wymagany zakres: </w:t>
      </w:r>
    </w:p>
    <w:p w14:paraId="6FFB9416" w14:textId="77777777" w:rsidR="004C0CC6" w:rsidRPr="005D4D02" w:rsidRDefault="004C0CC6" w:rsidP="004C0CC6">
      <w:pPr>
        <w:pStyle w:val="Akapitzlist"/>
        <w:numPr>
          <w:ilvl w:val="0"/>
          <w:numId w:val="26"/>
        </w:numPr>
        <w:spacing w:after="80" w:line="240" w:lineRule="auto"/>
        <w:ind w:left="360"/>
        <w:rPr>
          <w:rFonts w:ascii="Times New Roman" w:hAnsi="Times New Roman" w:cs="Times New Roman"/>
          <w:sz w:val="18"/>
          <w:szCs w:val="18"/>
          <w:u w:val="single"/>
        </w:rPr>
      </w:pPr>
      <w:r w:rsidRPr="005D4D02">
        <w:rPr>
          <w:rFonts w:ascii="Times New Roman" w:hAnsi="Times New Roman" w:cs="Times New Roman"/>
          <w:sz w:val="18"/>
          <w:szCs w:val="18"/>
        </w:rPr>
        <w:t xml:space="preserve">aplikacja </w:t>
      </w:r>
      <w:r w:rsidRPr="005D4D02">
        <w:rPr>
          <w:rFonts w:ascii="Times New Roman" w:hAnsi="Times New Roman" w:cs="Times New Roman"/>
          <w:b/>
          <w:bCs/>
          <w:sz w:val="18"/>
          <w:szCs w:val="18"/>
        </w:rPr>
        <w:t xml:space="preserve">zawierająca materiały, treści, zagadnienia związane z rozwojem </w:t>
      </w:r>
      <w:r>
        <w:rPr>
          <w:rFonts w:ascii="Times New Roman" w:hAnsi="Times New Roman" w:cs="Times New Roman"/>
          <w:b/>
          <w:bCs/>
          <w:sz w:val="18"/>
          <w:szCs w:val="18"/>
        </w:rPr>
        <w:t>umiejętności podstawowych</w:t>
      </w:r>
      <w:r w:rsidRPr="005D4D02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która będzie funkcjonowała na urządzeniach mobilnych, </w:t>
      </w:r>
      <w:r w:rsidRPr="005D4D02">
        <w:rPr>
          <w:rFonts w:ascii="Times New Roman" w:hAnsi="Times New Roman" w:cs="Times New Roman"/>
          <w:sz w:val="18"/>
          <w:szCs w:val="18"/>
        </w:rPr>
        <w:t xml:space="preserve">w wersjach na systemy Android i IOS, </w:t>
      </w:r>
      <w:r w:rsidRPr="005D4D02">
        <w:rPr>
          <w:rFonts w:ascii="Times New Roman" w:hAnsi="Times New Roman" w:cs="Times New Roman"/>
          <w:b/>
          <w:bCs/>
          <w:sz w:val="18"/>
          <w:szCs w:val="18"/>
        </w:rPr>
        <w:t>w języku polskim</w:t>
      </w:r>
      <w:r w:rsidRPr="005D4D02">
        <w:rPr>
          <w:rFonts w:ascii="Times New Roman" w:hAnsi="Times New Roman" w:cs="Times New Roman"/>
          <w:sz w:val="18"/>
          <w:szCs w:val="18"/>
        </w:rPr>
        <w:t>.</w:t>
      </w:r>
    </w:p>
    <w:p w14:paraId="216D1032" w14:textId="77777777" w:rsidR="004C0CC6" w:rsidRPr="004246C4" w:rsidRDefault="004C0CC6" w:rsidP="004C0CC6">
      <w:pPr>
        <w:pStyle w:val="Akapitzlist"/>
        <w:numPr>
          <w:ilvl w:val="0"/>
          <w:numId w:val="26"/>
        </w:numPr>
        <w:spacing w:after="0" w:line="240" w:lineRule="auto"/>
        <w:ind w:left="340" w:right="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proofErr w:type="gramStart"/>
      <w:r w:rsidRPr="005D4D02">
        <w:rPr>
          <w:rFonts w:ascii="Times New Roman" w:hAnsi="Times New Roman" w:cs="Times New Roman"/>
          <w:sz w:val="18"/>
          <w:szCs w:val="18"/>
        </w:rPr>
        <w:t xml:space="preserve">Aplikacja  </w:t>
      </w:r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>musi</w:t>
      </w:r>
      <w:proofErr w:type="gramEnd"/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mieć możliwość przydzielenia dla uczniów indywidualnych dostępów </w:t>
      </w:r>
      <w:proofErr w:type="gramStart"/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>( lub</w:t>
      </w:r>
      <w:proofErr w:type="gramEnd"/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kodów lub haseł lub pinów lub innych) w taki </w:t>
      </w:r>
      <w:proofErr w:type="gramStart"/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>sposób,  aby</w:t>
      </w:r>
      <w:proofErr w:type="gramEnd"/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każdy z uczniów miał możliwość indywidualnego zalogowania się za pomocą zaszyfrowanego, indywidualnego dostępu do aplikacji lub innego rozwiązania</w:t>
      </w:r>
      <w:r w:rsidRPr="004246C4">
        <w:rPr>
          <w:rFonts w:ascii="Times New Roman" w:hAnsi="Times New Roman" w:cs="Times New Roman"/>
          <w:sz w:val="18"/>
          <w:szCs w:val="18"/>
        </w:rPr>
        <w:t xml:space="preserve">, aby uczniowie mogli z niej korzystać </w:t>
      </w:r>
      <w:r>
        <w:rPr>
          <w:rFonts w:ascii="Times New Roman" w:hAnsi="Times New Roman" w:cs="Times New Roman"/>
          <w:sz w:val="18"/>
          <w:szCs w:val="18"/>
        </w:rPr>
        <w:br/>
      </w:r>
      <w:r w:rsidRPr="004246C4">
        <w:rPr>
          <w:rFonts w:ascii="Times New Roman" w:hAnsi="Times New Roman" w:cs="Times New Roman"/>
          <w:sz w:val="18"/>
          <w:szCs w:val="18"/>
        </w:rPr>
        <w:t>w dowolnym dla siebie czasie.</w:t>
      </w:r>
    </w:p>
    <w:p w14:paraId="70131FE9" w14:textId="77777777" w:rsidR="004C0CC6" w:rsidRPr="005D4D02" w:rsidRDefault="004C0CC6" w:rsidP="004C0CC6">
      <w:pPr>
        <w:pStyle w:val="Akapitzlist"/>
        <w:numPr>
          <w:ilvl w:val="0"/>
          <w:numId w:val="26"/>
        </w:numPr>
        <w:spacing w:after="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 xml:space="preserve">Aplikacja musi zawierać elementy o charakterze </w:t>
      </w:r>
      <w:proofErr w:type="spellStart"/>
      <w:r w:rsidRPr="005D4D02">
        <w:rPr>
          <w:rFonts w:ascii="Times New Roman" w:hAnsi="Times New Roman" w:cs="Times New Roman"/>
          <w:sz w:val="18"/>
          <w:szCs w:val="18"/>
        </w:rPr>
        <w:t>gamifikacyjnym</w:t>
      </w:r>
      <w:proofErr w:type="spellEnd"/>
      <w:r w:rsidRPr="005D4D02">
        <w:rPr>
          <w:rFonts w:ascii="Times New Roman" w:hAnsi="Times New Roman" w:cs="Times New Roman"/>
          <w:sz w:val="18"/>
          <w:szCs w:val="18"/>
        </w:rPr>
        <w:t xml:space="preserve">, np. możliwość zdobywania punktów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lub/i </w:t>
      </w:r>
      <w:r w:rsidRPr="005D4D02">
        <w:rPr>
          <w:rFonts w:ascii="Times New Roman" w:hAnsi="Times New Roman" w:cs="Times New Roman"/>
          <w:sz w:val="18"/>
          <w:szCs w:val="18"/>
        </w:rPr>
        <w:t xml:space="preserve">nagród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lub/i</w:t>
      </w:r>
      <w:r w:rsidRPr="005D4D02">
        <w:rPr>
          <w:rFonts w:ascii="Times New Roman" w:hAnsi="Times New Roman" w:cs="Times New Roman"/>
          <w:sz w:val="18"/>
          <w:szCs w:val="18"/>
        </w:rPr>
        <w:t xml:space="preserve"> medali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lub/i</w:t>
      </w:r>
      <w:r w:rsidRPr="005D4D02">
        <w:rPr>
          <w:rFonts w:ascii="Times New Roman" w:hAnsi="Times New Roman" w:cs="Times New Roman"/>
          <w:sz w:val="18"/>
          <w:szCs w:val="18"/>
        </w:rPr>
        <w:t xml:space="preserve"> innych; możliwość współzawodnictwa z innymi uczniami lub inne elementy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28BC0E01" w14:textId="77777777" w:rsidR="004C0CC6" w:rsidRPr="005D4D02" w:rsidRDefault="004C0CC6" w:rsidP="004C0CC6">
      <w:pPr>
        <w:pStyle w:val="Akapitzlist"/>
        <w:numPr>
          <w:ilvl w:val="0"/>
          <w:numId w:val="26"/>
        </w:numPr>
        <w:spacing w:after="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Aplikacja musi zawierać edukacyjną bibliotekę lub/i zasoby lub/i materiały lub/i inne min.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00 zadań lub/i ćwiczeń lub/i pytań lub/i materiałów lub innych w formie gamifikacji do rozwoju </w:t>
      </w:r>
      <w:r w:rsidRPr="005A5487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umiejętności podstawowych</w:t>
      </w:r>
      <w:r w:rsidRPr="005D4D02">
        <w:rPr>
          <w:rFonts w:ascii="Times New Roman" w:hAnsi="Times New Roman" w:cs="Times New Roman"/>
          <w:sz w:val="18"/>
          <w:szCs w:val="18"/>
        </w:rPr>
        <w:t xml:space="preserve"> możliwość pełnej nauki materiału z wszystkich zawartych w aplikacji zasobów. </w:t>
      </w:r>
    </w:p>
    <w:p w14:paraId="5172069E" w14:textId="77777777" w:rsidR="004C0CC6" w:rsidRPr="005D4D02" w:rsidRDefault="004C0CC6" w:rsidP="004C0CC6">
      <w:pPr>
        <w:pStyle w:val="Akapitzlist"/>
        <w:numPr>
          <w:ilvl w:val="0"/>
          <w:numId w:val="26"/>
        </w:numPr>
        <w:spacing w:after="80" w:line="240" w:lineRule="auto"/>
        <w:ind w:left="340"/>
        <w:rPr>
          <w:rFonts w:ascii="Times New Roman" w:hAnsi="Times New Roman" w:cs="Times New Roman"/>
          <w:color w:val="FF0000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Aplikacja musi umożliwiać uczniowi powtórkę i naukę z dostępnych zasobów edukacyjnych oraz gamifikację z innymi uczniami, nie może być jednorazowym lub kilkurazowym dostępem do gamifikacji.</w:t>
      </w:r>
    </w:p>
    <w:p w14:paraId="1E74B577" w14:textId="77777777" w:rsidR="004C0CC6" w:rsidRPr="005D4D02" w:rsidRDefault="004C0CC6" w:rsidP="004C0CC6">
      <w:pPr>
        <w:pStyle w:val="Akapitzlist"/>
        <w:numPr>
          <w:ilvl w:val="0"/>
          <w:numId w:val="26"/>
        </w:numPr>
        <w:spacing w:after="80" w:line="240" w:lineRule="auto"/>
        <w:ind w:left="340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proofErr w:type="gramStart"/>
      <w:r w:rsidRPr="005D4D02">
        <w:rPr>
          <w:rFonts w:ascii="Times New Roman" w:hAnsi="Times New Roman" w:cs="Times New Roman"/>
          <w:sz w:val="18"/>
          <w:szCs w:val="18"/>
        </w:rPr>
        <w:lastRenderedPageBreak/>
        <w:t xml:space="preserve">Aplikacja 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musi</w:t>
      </w:r>
      <w:proofErr w:type="gramEnd"/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posiadać funkcjonalność prezentowania informacji i wyświetlania pytań czy zadań, ćwiczeń oraz odpowiedzi wraz z wyjaśnieniami danej </w:t>
      </w:r>
      <w:proofErr w:type="gramStart"/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odpowiedzi  np.</w:t>
      </w:r>
      <w:proofErr w:type="gramEnd"/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krótki opis informacyjny lub informacja o poprawności udzielonej odpowiedzi.</w:t>
      </w:r>
    </w:p>
    <w:p w14:paraId="7E625671" w14:textId="77777777" w:rsidR="004C0CC6" w:rsidRPr="005D4D02" w:rsidRDefault="004C0CC6" w:rsidP="004C0CC6">
      <w:pPr>
        <w:pStyle w:val="Akapitzlist"/>
        <w:numPr>
          <w:ilvl w:val="0"/>
          <w:numId w:val="26"/>
        </w:numPr>
        <w:spacing w:after="80" w:line="240" w:lineRule="auto"/>
        <w:ind w:left="340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Treści związane z rozwojem </w:t>
      </w:r>
      <w:r>
        <w:rPr>
          <w:rFonts w:ascii="Times New Roman" w:hAnsi="Times New Roman" w:cs="Times New Roman"/>
          <w:b/>
          <w:bCs/>
          <w:sz w:val="18"/>
          <w:szCs w:val="18"/>
        </w:rPr>
        <w:t>umiejętności podstawowych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 różnej formie trudności,</w:t>
      </w:r>
    </w:p>
    <w:p w14:paraId="1D9B2071" w14:textId="77777777" w:rsidR="004C0CC6" w:rsidRPr="005D4D02" w:rsidRDefault="004C0CC6" w:rsidP="004C0CC6">
      <w:pPr>
        <w:pStyle w:val="Akapitzlist"/>
        <w:numPr>
          <w:ilvl w:val="0"/>
          <w:numId w:val="26"/>
        </w:numPr>
        <w:spacing w:after="80" w:line="240" w:lineRule="auto"/>
        <w:ind w:left="34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Aplikacja musi składać się/zawierać minimum funkcjonalności przez cały okres udzielonego dostępu:</w:t>
      </w:r>
    </w:p>
    <w:p w14:paraId="63385E66" w14:textId="77777777" w:rsidR="004C0CC6" w:rsidRPr="005D4D02" w:rsidRDefault="004C0CC6" w:rsidP="004C0CC6">
      <w:pPr>
        <w:pStyle w:val="Akapitzlist"/>
        <w:numPr>
          <w:ilvl w:val="0"/>
          <w:numId w:val="3"/>
        </w:numPr>
        <w:spacing w:after="80" w:line="240" w:lineRule="auto"/>
        <w:ind w:left="62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4D0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część do nauki materiału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formie np. ćwiczeń, treningu lub innej formy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bez współzawodnictwa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 innymi uczniami - zasoby zawierające opisy edukacyjne w celu nauki materiału do przygotowania do gamifikacji z innymi uczniami; zasoby powinny posiadać opis lub tekst lub krótką informację edukacyjną dotyczącą zadań lub/i ćwiczeń lub/i pytań lub/i materiałów  lub innych w celu nauki przez ucznia danego zagadnienia zamiast czytania z podręczników; zasoby powinny posiadać funkcję zmienną kolejności materiału edukacyjnego.</w:t>
      </w:r>
    </w:p>
    <w:p w14:paraId="048A569C" w14:textId="77777777" w:rsidR="004C0CC6" w:rsidRPr="005D4D02" w:rsidRDefault="004C0CC6" w:rsidP="004C0CC6">
      <w:pPr>
        <w:pStyle w:val="Akapitzlist"/>
        <w:ind w:left="62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oraz </w:t>
      </w:r>
    </w:p>
    <w:p w14:paraId="4A295332" w14:textId="77777777" w:rsidR="004C0CC6" w:rsidRPr="005D4D02" w:rsidRDefault="004C0CC6" w:rsidP="004C0CC6">
      <w:pPr>
        <w:pStyle w:val="Akapitzlist"/>
        <w:numPr>
          <w:ilvl w:val="0"/>
          <w:numId w:val="3"/>
        </w:numPr>
        <w:spacing w:after="80" w:line="240" w:lineRule="auto"/>
        <w:ind w:left="62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4D0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część w formie gamifikacji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sprawdzającą nabytą wiedzę w formie zadań lub/i ćwiczeń lub/i pytań lub/i materiałów  lub innych które np. mogą być na czas i bez czasu, muszą zawierać różne poziomy trudności, pytania i odpowiedzi mogą zawierać również formy np. animacji, zdjęć i filmów - zasoby zawierające opisy edukacyjne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 w celu współzawodnictwa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 innymi uczniami w formie gamifikacji; zasoby powinny posiadać opis lub tekst lub krótką informację edukacyjną lub równoważne dotyczące zadań lub/i ćwiczeń lub/i pytań lub/i materiałów  lub innych w celu nauki przez ucznia danego zagadnienia zamiast czytania z podręczników; zasoby powinny posiadać funkcję zmienną kolejności materiału edukacyjnego.</w:t>
      </w:r>
    </w:p>
    <w:p w14:paraId="2E698BAB" w14:textId="77777777" w:rsidR="004C0CC6" w:rsidRPr="005D4D02" w:rsidRDefault="004C0CC6" w:rsidP="004C0CC6">
      <w:pPr>
        <w:pStyle w:val="Akapitzlist"/>
        <w:numPr>
          <w:ilvl w:val="0"/>
          <w:numId w:val="26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 xml:space="preserve">Aplikacja musi zawierać system informowania ucznia np. o zadaniach, przypominaniu o nauce przez zabawę, motywowanie ucznia do skorzystania z aplikacji – system powiadomień przez cały okres udzielonego dostępu. </w:t>
      </w:r>
    </w:p>
    <w:p w14:paraId="221FE52E" w14:textId="77777777" w:rsidR="004C0CC6" w:rsidRPr="005D4D02" w:rsidRDefault="004C0CC6" w:rsidP="004C0CC6">
      <w:pPr>
        <w:pStyle w:val="Akapitzlist"/>
        <w:numPr>
          <w:ilvl w:val="0"/>
          <w:numId w:val="26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 xml:space="preserve">Aplikacja musi zawierać minimum ranking pracy uczniów na poziomie szkoły lub klasy lub </w:t>
      </w:r>
      <w:proofErr w:type="gramStart"/>
      <w:r w:rsidRPr="005D4D02">
        <w:rPr>
          <w:rFonts w:ascii="Times New Roman" w:hAnsi="Times New Roman" w:cs="Times New Roman"/>
          <w:sz w:val="18"/>
          <w:szCs w:val="18"/>
        </w:rPr>
        <w:t>grupy,  który</w:t>
      </w:r>
      <w:proofErr w:type="gramEnd"/>
      <w:r w:rsidRPr="005D4D02">
        <w:rPr>
          <w:rFonts w:ascii="Times New Roman" w:hAnsi="Times New Roman" w:cs="Times New Roman"/>
          <w:sz w:val="18"/>
          <w:szCs w:val="18"/>
        </w:rPr>
        <w:t xml:space="preserve"> będzie widoczny dla każdego ucznia biorącego udział w gamifikacji – minimalne widoczne dane: ranking miejsc uczniów, liczba punktów, </w:t>
      </w:r>
      <w:proofErr w:type="spellStart"/>
      <w:r w:rsidRPr="005D4D02">
        <w:rPr>
          <w:rFonts w:ascii="Times New Roman" w:hAnsi="Times New Roman" w:cs="Times New Roman"/>
          <w:sz w:val="18"/>
          <w:szCs w:val="18"/>
        </w:rPr>
        <w:t>nick</w:t>
      </w:r>
      <w:proofErr w:type="spellEnd"/>
      <w:r w:rsidRPr="005D4D02">
        <w:rPr>
          <w:rFonts w:ascii="Times New Roman" w:hAnsi="Times New Roman" w:cs="Times New Roman"/>
          <w:sz w:val="18"/>
          <w:szCs w:val="18"/>
        </w:rPr>
        <w:t xml:space="preserve"> jaki sobie przydzielił uczeń, tak aby uczniowie mogli ze sobą współzawodniczyć </w:t>
      </w:r>
      <w:proofErr w:type="gramStart"/>
      <w:r w:rsidRPr="005D4D02">
        <w:rPr>
          <w:rFonts w:ascii="Times New Roman" w:hAnsi="Times New Roman" w:cs="Times New Roman"/>
          <w:sz w:val="18"/>
          <w:szCs w:val="18"/>
        </w:rPr>
        <w:t>( przez</w:t>
      </w:r>
      <w:proofErr w:type="gramEnd"/>
      <w:r w:rsidRPr="005D4D02">
        <w:rPr>
          <w:rFonts w:ascii="Times New Roman" w:hAnsi="Times New Roman" w:cs="Times New Roman"/>
          <w:sz w:val="18"/>
          <w:szCs w:val="18"/>
        </w:rPr>
        <w:t xml:space="preserve"> cały okres udzielonego </w:t>
      </w:r>
      <w:proofErr w:type="gramStart"/>
      <w:r w:rsidRPr="005D4D02">
        <w:rPr>
          <w:rFonts w:ascii="Times New Roman" w:hAnsi="Times New Roman" w:cs="Times New Roman"/>
          <w:sz w:val="18"/>
          <w:szCs w:val="18"/>
        </w:rPr>
        <w:t>dostępu )</w:t>
      </w:r>
      <w:proofErr w:type="gramEnd"/>
    </w:p>
    <w:p w14:paraId="3CA7E92E" w14:textId="77777777" w:rsidR="004C0CC6" w:rsidRPr="005D4D02" w:rsidRDefault="004C0CC6" w:rsidP="004C0CC6">
      <w:pPr>
        <w:pStyle w:val="Akapitzlist"/>
        <w:numPr>
          <w:ilvl w:val="0"/>
          <w:numId w:val="26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 xml:space="preserve">Aplikacja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musi zawierać system monitoringu ucznia np. logowanie, wyniki z pracy ucznia, </w:t>
      </w:r>
      <w:r w:rsidRPr="005D4D02">
        <w:rPr>
          <w:rFonts w:ascii="Times New Roman" w:hAnsi="Times New Roman" w:cs="Times New Roman"/>
          <w:sz w:val="18"/>
          <w:szCs w:val="18"/>
        </w:rPr>
        <w:t>przeglądanie historii postępów przez ucznia, aby umożliwić monitorowanie jego procesu nauki.</w:t>
      </w:r>
    </w:p>
    <w:p w14:paraId="10A970E4" w14:textId="77777777" w:rsidR="004C0CC6" w:rsidRPr="005D4D02" w:rsidRDefault="004C0CC6" w:rsidP="004C0CC6">
      <w:pPr>
        <w:pStyle w:val="Akapitzlist"/>
        <w:numPr>
          <w:ilvl w:val="0"/>
          <w:numId w:val="26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proofErr w:type="gramStart"/>
      <w:r w:rsidRPr="005D4D02">
        <w:rPr>
          <w:rFonts w:ascii="Times New Roman" w:hAnsi="Times New Roman" w:cs="Times New Roman"/>
          <w:sz w:val="18"/>
          <w:szCs w:val="18"/>
        </w:rPr>
        <w:t>Aplikacja  musi</w:t>
      </w:r>
      <w:proofErr w:type="gramEnd"/>
      <w:r w:rsidRPr="005D4D02">
        <w:rPr>
          <w:rFonts w:ascii="Times New Roman" w:hAnsi="Times New Roman" w:cs="Times New Roman"/>
          <w:sz w:val="18"/>
          <w:szCs w:val="18"/>
        </w:rPr>
        <w:t xml:space="preserve"> posiadać aktualną politykę prywatności i ochrony danych zgodną z RODO.</w:t>
      </w:r>
    </w:p>
    <w:p w14:paraId="4F5C92E0" w14:textId="77777777" w:rsidR="004C0CC6" w:rsidRPr="004246C4" w:rsidRDefault="004C0CC6" w:rsidP="004C0CC6">
      <w:pPr>
        <w:pStyle w:val="Akapitzlist"/>
        <w:numPr>
          <w:ilvl w:val="0"/>
          <w:numId w:val="26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W trakcie zajęć wdrożenie techniczne dla uczniów z obsługi aplikacji – proces logowania, użytkowanie.</w:t>
      </w:r>
    </w:p>
    <w:p w14:paraId="2D7B701F" w14:textId="77777777" w:rsidR="004C0CC6" w:rsidRDefault="004C0CC6" w:rsidP="004C0CC6">
      <w:pPr>
        <w:pStyle w:val="Akapitzlist"/>
        <w:spacing w:after="80" w:line="240" w:lineRule="auto"/>
        <w:ind w:left="340" w:firstLine="0"/>
        <w:rPr>
          <w:rFonts w:ascii="Times New Roman" w:hAnsi="Times New Roman" w:cs="Times New Roman"/>
          <w:sz w:val="18"/>
          <w:szCs w:val="18"/>
        </w:rPr>
      </w:pPr>
    </w:p>
    <w:p w14:paraId="73891972" w14:textId="77777777" w:rsidR="004C0CC6" w:rsidRPr="00044B8E" w:rsidRDefault="004C0CC6" w:rsidP="004C0CC6">
      <w:pPr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044B8E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</w:t>
      </w:r>
    </w:p>
    <w:p w14:paraId="6DA20F7D" w14:textId="77777777" w:rsidR="004C0CC6" w:rsidRPr="00817DB6" w:rsidRDefault="004C0CC6" w:rsidP="004C0CC6">
      <w:pPr>
        <w:pStyle w:val="Akapitzlist"/>
        <w:numPr>
          <w:ilvl w:val="0"/>
          <w:numId w:val="5"/>
        </w:numPr>
        <w:ind w:left="417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Przeprowadzenie  warsztatu</w:t>
      </w:r>
      <w:proofErr w:type="gram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44B8E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44B8E">
        <w:rPr>
          <w:rFonts w:ascii="Times New Roman" w:hAnsi="Times New Roman" w:cs="Times New Roman"/>
          <w:color w:val="000000" w:themeColor="text1"/>
          <w:sz w:val="18"/>
          <w:szCs w:val="18"/>
        </w:rPr>
        <w:t>10 grup x 4 h = 40 h dydaktycznych</w:t>
      </w:r>
    </w:p>
    <w:p w14:paraId="7D392FF5" w14:textId="77777777" w:rsidR="004C0CC6" w:rsidRPr="00044B8E" w:rsidRDefault="004C0CC6" w:rsidP="004C0CC6">
      <w:pPr>
        <w:pStyle w:val="Akapitzlist"/>
        <w:numPr>
          <w:ilvl w:val="0"/>
          <w:numId w:val="5"/>
        </w:numPr>
        <w:spacing w:after="0" w:line="240" w:lineRule="auto"/>
        <w:ind w:left="417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Materiały szkoleniowe - d</w:t>
      </w:r>
      <w:r w:rsidRPr="00044B8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ostęp do aplikacji grywalizacji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100</w:t>
      </w:r>
      <w:r w:rsidRPr="00044B8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</w:p>
    <w:p w14:paraId="15F1CC75" w14:textId="77777777" w:rsidR="004C0CC6" w:rsidRDefault="004C0CC6" w:rsidP="004C0CC6">
      <w:pPr>
        <w:pStyle w:val="Akapitzlist"/>
        <w:numPr>
          <w:ilvl w:val="0"/>
          <w:numId w:val="5"/>
        </w:numPr>
        <w:spacing w:after="0" w:line="240" w:lineRule="auto"/>
        <w:ind w:left="41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Zaświadczenia/certyfikaty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100</w:t>
      </w: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</w:p>
    <w:p w14:paraId="783D611E" w14:textId="77777777" w:rsidR="004C0CC6" w:rsidRDefault="004C0CC6" w:rsidP="004C0CC6">
      <w:pPr>
        <w:pStyle w:val="Akapitzlist"/>
        <w:numPr>
          <w:ilvl w:val="0"/>
          <w:numId w:val="5"/>
        </w:numPr>
        <w:spacing w:after="0" w:line="240" w:lineRule="auto"/>
        <w:ind w:left="417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>Pozostałe  koszty</w:t>
      </w:r>
      <w:proofErr w:type="gramEnd"/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Wykonawcy związane z wykonaniem zamówienia</w:t>
      </w:r>
    </w:p>
    <w:p w14:paraId="65C3BA13" w14:textId="77777777" w:rsidR="004C0CC6" w:rsidRDefault="004C0CC6" w:rsidP="004C0CC6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20C6669C" w14:textId="77777777" w:rsidR="004C0CC6" w:rsidRPr="000D464B" w:rsidRDefault="004C0CC6" w:rsidP="004C0CC6">
      <w:pPr>
        <w:ind w:left="0" w:firstLine="0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765B443D" w14:textId="77777777" w:rsidR="004C0CC6" w:rsidRPr="00603DDE" w:rsidRDefault="004C0CC6" w:rsidP="004C0CC6">
      <w:pPr>
        <w:rPr>
          <w:rFonts w:ascii="Times New Roman" w:hAnsi="Times New Roman" w:cs="Times New Roman"/>
          <w:b/>
          <w:bCs/>
          <w:color w:val="00B050"/>
        </w:rPr>
      </w:pPr>
      <w:r w:rsidRPr="00603DDE">
        <w:rPr>
          <w:rFonts w:ascii="Times New Roman" w:hAnsi="Times New Roman" w:cs="Times New Roman"/>
          <w:b/>
          <w:bCs/>
          <w:color w:val="00B050"/>
        </w:rPr>
        <w:t>Część nr 7</w:t>
      </w:r>
    </w:p>
    <w:p w14:paraId="2655C2A3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</w:rPr>
      </w:pPr>
      <w:r w:rsidRPr="00603DDE">
        <w:rPr>
          <w:rFonts w:ascii="Times New Roman" w:hAnsi="Times New Roman" w:cs="Times New Roman"/>
          <w:b/>
          <w:bCs/>
          <w:color w:val="00B050"/>
        </w:rPr>
        <w:t xml:space="preserve">Warsztat: Grywalizacja - rozwój umiejętności przekrojowych </w:t>
      </w:r>
      <w:r>
        <w:rPr>
          <w:rFonts w:ascii="Times New Roman" w:hAnsi="Times New Roman" w:cs="Times New Roman"/>
          <w:b/>
          <w:bCs/>
          <w:color w:val="00B050"/>
        </w:rPr>
        <w:t xml:space="preserve">– dla </w:t>
      </w:r>
      <w:r w:rsidRPr="00603DDE">
        <w:rPr>
          <w:rFonts w:ascii="Times New Roman" w:hAnsi="Times New Roman" w:cs="Times New Roman"/>
          <w:b/>
          <w:bCs/>
          <w:color w:val="00B050"/>
        </w:rPr>
        <w:t>100 uczniów klas V-VIII</w:t>
      </w:r>
    </w:p>
    <w:p w14:paraId="43189F09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</w:rPr>
      </w:pPr>
    </w:p>
    <w:p w14:paraId="229A0279" w14:textId="77777777" w:rsidR="004C0CC6" w:rsidRPr="00F01A64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100 uczniów; 10 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grup x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4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h dydaktyczn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e</w:t>
      </w:r>
    </w:p>
    <w:p w14:paraId="095DAC82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</w:rPr>
      </w:pPr>
    </w:p>
    <w:p w14:paraId="69AFB4D1" w14:textId="77777777" w:rsidR="004C0CC6" w:rsidRPr="000D464B" w:rsidRDefault="004C0CC6" w:rsidP="004C0CC6">
      <w:pPr>
        <w:rPr>
          <w:rFonts w:ascii="Times New Roman" w:hAnsi="Times New Roman" w:cs="Times New Roman"/>
          <w:sz w:val="18"/>
          <w:szCs w:val="18"/>
        </w:rPr>
      </w:pPr>
      <w:r w:rsidRPr="000D464B">
        <w:rPr>
          <w:rFonts w:ascii="Times New Roman" w:hAnsi="Times New Roman" w:cs="Times New Roman"/>
          <w:sz w:val="18"/>
          <w:szCs w:val="18"/>
        </w:rPr>
        <w:t xml:space="preserve">Celem </w:t>
      </w:r>
      <w:r>
        <w:rPr>
          <w:rFonts w:ascii="Times New Roman" w:hAnsi="Times New Roman" w:cs="Times New Roman"/>
          <w:sz w:val="18"/>
          <w:szCs w:val="18"/>
        </w:rPr>
        <w:t>4 h usługi</w:t>
      </w:r>
      <w:r w:rsidRPr="000D464B">
        <w:rPr>
          <w:rFonts w:ascii="Times New Roman" w:hAnsi="Times New Roman" w:cs="Times New Roman"/>
          <w:sz w:val="18"/>
          <w:szCs w:val="18"/>
        </w:rPr>
        <w:t xml:space="preserve"> jest rozwój umiejętności p</w:t>
      </w:r>
      <w:r>
        <w:rPr>
          <w:rFonts w:ascii="Times New Roman" w:hAnsi="Times New Roman" w:cs="Times New Roman"/>
          <w:sz w:val="18"/>
          <w:szCs w:val="18"/>
        </w:rPr>
        <w:t>rzekrojowych</w:t>
      </w:r>
      <w:r w:rsidRPr="000D464B">
        <w:rPr>
          <w:rFonts w:ascii="Times New Roman" w:hAnsi="Times New Roman" w:cs="Times New Roman"/>
          <w:sz w:val="18"/>
          <w:szCs w:val="18"/>
        </w:rPr>
        <w:t xml:space="preserve"> uczniów poprzez innowacyjne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D464B">
        <w:rPr>
          <w:rFonts w:ascii="Times New Roman" w:hAnsi="Times New Roman" w:cs="Times New Roman"/>
          <w:sz w:val="18"/>
          <w:szCs w:val="18"/>
        </w:rPr>
        <w:t xml:space="preserve">metody nauki </w:t>
      </w:r>
      <w:r>
        <w:rPr>
          <w:rFonts w:ascii="Times New Roman" w:hAnsi="Times New Roman" w:cs="Times New Roman"/>
          <w:sz w:val="18"/>
          <w:szCs w:val="18"/>
        </w:rPr>
        <w:t>grywalizację</w:t>
      </w:r>
      <w:r w:rsidRPr="000D46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0D464B">
        <w:rPr>
          <w:rFonts w:ascii="Times New Roman" w:hAnsi="Times New Roman" w:cs="Times New Roman"/>
          <w:sz w:val="18"/>
          <w:szCs w:val="18"/>
        </w:rPr>
        <w:t>w celu uatrakcyjnienia nauki oraz zmotywowania uczniów do poszerzania wiedzy w zakresie umiejętności</w:t>
      </w:r>
      <w:r>
        <w:rPr>
          <w:rFonts w:ascii="Times New Roman" w:hAnsi="Times New Roman" w:cs="Times New Roman"/>
          <w:sz w:val="18"/>
          <w:szCs w:val="18"/>
        </w:rPr>
        <w:t xml:space="preserve"> przekrojowych. </w:t>
      </w:r>
      <w:r w:rsidRPr="000D464B">
        <w:rPr>
          <w:rFonts w:ascii="Times New Roman" w:hAnsi="Times New Roman" w:cs="Times New Roman"/>
          <w:sz w:val="18"/>
          <w:szCs w:val="18"/>
        </w:rPr>
        <w:t>Edukacja we współczesnym świecie, zwłaszcza po nauczaniu zdalnym, opiera się coraz częściej na metodach i formach aktywnych, które sprzyjają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D464B">
        <w:rPr>
          <w:rFonts w:ascii="Times New Roman" w:hAnsi="Times New Roman" w:cs="Times New Roman"/>
          <w:sz w:val="18"/>
          <w:szCs w:val="18"/>
        </w:rPr>
        <w:t xml:space="preserve">czynnemu uczestnictwu w zabawie oraz nauce. </w:t>
      </w:r>
      <w:r>
        <w:rPr>
          <w:rFonts w:ascii="Times New Roman" w:hAnsi="Times New Roman" w:cs="Times New Roman"/>
          <w:sz w:val="18"/>
          <w:szCs w:val="18"/>
        </w:rPr>
        <w:t>Istotą warsztatu jest</w:t>
      </w:r>
      <w:r w:rsidRPr="000D46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</w:t>
      </w:r>
      <w:r w:rsidRPr="000D464B">
        <w:rPr>
          <w:rFonts w:ascii="Times New Roman" w:hAnsi="Times New Roman" w:cs="Times New Roman"/>
          <w:sz w:val="18"/>
          <w:szCs w:val="18"/>
        </w:rPr>
        <w:t>stosowanie grywalizacji, któr</w:t>
      </w:r>
      <w:r>
        <w:rPr>
          <w:rFonts w:ascii="Times New Roman" w:hAnsi="Times New Roman" w:cs="Times New Roman"/>
          <w:sz w:val="18"/>
          <w:szCs w:val="18"/>
        </w:rPr>
        <w:t xml:space="preserve">ej zadaniem jest </w:t>
      </w:r>
      <w:r w:rsidRPr="000D464B">
        <w:rPr>
          <w:rFonts w:ascii="Times New Roman" w:hAnsi="Times New Roman" w:cs="Times New Roman"/>
          <w:sz w:val="18"/>
          <w:szCs w:val="18"/>
        </w:rPr>
        <w:t>ułatwi</w:t>
      </w:r>
      <w:r>
        <w:rPr>
          <w:rFonts w:ascii="Times New Roman" w:hAnsi="Times New Roman" w:cs="Times New Roman"/>
          <w:sz w:val="18"/>
          <w:szCs w:val="18"/>
        </w:rPr>
        <w:t xml:space="preserve">enie </w:t>
      </w:r>
      <w:r w:rsidRPr="000D464B">
        <w:rPr>
          <w:rFonts w:ascii="Times New Roman" w:hAnsi="Times New Roman" w:cs="Times New Roman"/>
          <w:sz w:val="18"/>
          <w:szCs w:val="18"/>
        </w:rPr>
        <w:t>zdobywanie wiedzy przez swoją atrakcyjność, a tym samym podnos</w:t>
      </w:r>
      <w:r>
        <w:rPr>
          <w:rFonts w:ascii="Times New Roman" w:hAnsi="Times New Roman" w:cs="Times New Roman"/>
          <w:sz w:val="18"/>
          <w:szCs w:val="18"/>
        </w:rPr>
        <w:t xml:space="preserve">zenie </w:t>
      </w:r>
      <w:r w:rsidRPr="000D464B">
        <w:rPr>
          <w:rFonts w:ascii="Times New Roman" w:hAnsi="Times New Roman" w:cs="Times New Roman"/>
          <w:sz w:val="18"/>
          <w:szCs w:val="18"/>
        </w:rPr>
        <w:t>efektywnoś</w:t>
      </w:r>
      <w:r>
        <w:rPr>
          <w:rFonts w:ascii="Times New Roman" w:hAnsi="Times New Roman" w:cs="Times New Roman"/>
          <w:sz w:val="18"/>
          <w:szCs w:val="18"/>
        </w:rPr>
        <w:t>ci</w:t>
      </w:r>
      <w:r w:rsidRPr="000D464B">
        <w:rPr>
          <w:rFonts w:ascii="Times New Roman" w:hAnsi="Times New Roman" w:cs="Times New Roman"/>
          <w:sz w:val="18"/>
          <w:szCs w:val="18"/>
        </w:rPr>
        <w:t xml:space="preserve"> kształcenia. </w:t>
      </w:r>
      <w:r>
        <w:rPr>
          <w:rFonts w:ascii="Times New Roman" w:hAnsi="Times New Roman" w:cs="Times New Roman"/>
          <w:sz w:val="18"/>
          <w:szCs w:val="18"/>
        </w:rPr>
        <w:t>Warsztat z wykorzystaniem</w:t>
      </w:r>
      <w:r w:rsidRPr="000D464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0D464B">
        <w:rPr>
          <w:rFonts w:ascii="Times New Roman" w:hAnsi="Times New Roman" w:cs="Times New Roman"/>
          <w:sz w:val="18"/>
          <w:szCs w:val="18"/>
        </w:rPr>
        <w:t>grywalizacj</w:t>
      </w:r>
      <w:r>
        <w:rPr>
          <w:rFonts w:ascii="Times New Roman" w:hAnsi="Times New Roman" w:cs="Times New Roman"/>
          <w:sz w:val="18"/>
          <w:szCs w:val="18"/>
        </w:rPr>
        <w:t xml:space="preserve">i, </w:t>
      </w:r>
      <w:r w:rsidRPr="000D46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ma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na celu dać </w:t>
      </w:r>
      <w:r w:rsidRPr="000D464B">
        <w:rPr>
          <w:rFonts w:ascii="Times New Roman" w:hAnsi="Times New Roman" w:cs="Times New Roman"/>
          <w:sz w:val="18"/>
          <w:szCs w:val="18"/>
        </w:rPr>
        <w:t>uczniom możliwość uczenia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D464B">
        <w:rPr>
          <w:rFonts w:ascii="Times New Roman" w:hAnsi="Times New Roman" w:cs="Times New Roman"/>
          <w:sz w:val="18"/>
          <w:szCs w:val="18"/>
        </w:rPr>
        <w:t>się od siebie wzajemnie – istotą systemu motywacyjnego grywalizacji są więzi społeczne wytwarzane w celu zwiększenia skuteczności i przyjemności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0D464B">
        <w:rPr>
          <w:rFonts w:ascii="Times New Roman" w:hAnsi="Times New Roman" w:cs="Times New Roman"/>
          <w:sz w:val="18"/>
          <w:szCs w:val="18"/>
        </w:rPr>
        <w:t xml:space="preserve">z gry. Grywalizacja </w:t>
      </w:r>
      <w:r>
        <w:rPr>
          <w:rFonts w:ascii="Times New Roman" w:hAnsi="Times New Roman" w:cs="Times New Roman"/>
          <w:sz w:val="18"/>
          <w:szCs w:val="18"/>
        </w:rPr>
        <w:t>wykorzystana w trakcie warsztatu ma za zadanie</w:t>
      </w:r>
      <w:r w:rsidRPr="000D464B">
        <w:rPr>
          <w:rFonts w:ascii="Times New Roman" w:hAnsi="Times New Roman" w:cs="Times New Roman"/>
          <w:sz w:val="18"/>
          <w:szCs w:val="18"/>
        </w:rPr>
        <w:t xml:space="preserve"> pobudza</w:t>
      </w:r>
      <w:r>
        <w:rPr>
          <w:rFonts w:ascii="Times New Roman" w:hAnsi="Times New Roman" w:cs="Times New Roman"/>
          <w:sz w:val="18"/>
          <w:szCs w:val="18"/>
        </w:rPr>
        <w:t>ć</w:t>
      </w:r>
      <w:r w:rsidRPr="000D464B">
        <w:rPr>
          <w:rFonts w:ascii="Times New Roman" w:hAnsi="Times New Roman" w:cs="Times New Roman"/>
          <w:sz w:val="18"/>
          <w:szCs w:val="18"/>
        </w:rPr>
        <w:t xml:space="preserve"> do aktywności poznawczej,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D464B">
        <w:rPr>
          <w:rFonts w:ascii="Times New Roman" w:hAnsi="Times New Roman" w:cs="Times New Roman"/>
          <w:sz w:val="18"/>
          <w:szCs w:val="18"/>
        </w:rPr>
        <w:t xml:space="preserve">wyzwalać </w:t>
      </w:r>
      <w:r>
        <w:rPr>
          <w:rFonts w:ascii="Times New Roman" w:hAnsi="Times New Roman" w:cs="Times New Roman"/>
          <w:sz w:val="18"/>
          <w:szCs w:val="18"/>
        </w:rPr>
        <w:br/>
      </w:r>
      <w:r w:rsidRPr="000D464B">
        <w:rPr>
          <w:rFonts w:ascii="Times New Roman" w:hAnsi="Times New Roman" w:cs="Times New Roman"/>
          <w:sz w:val="18"/>
          <w:szCs w:val="18"/>
        </w:rPr>
        <w:t>i rozwijać zainteresowanie otoczeniem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D46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</w:t>
      </w:r>
      <w:r w:rsidRPr="000D464B">
        <w:rPr>
          <w:rFonts w:ascii="Times New Roman" w:hAnsi="Times New Roman" w:cs="Times New Roman"/>
          <w:sz w:val="18"/>
          <w:szCs w:val="18"/>
        </w:rPr>
        <w:t>rzygotow</w:t>
      </w:r>
      <w:r>
        <w:rPr>
          <w:rFonts w:ascii="Times New Roman" w:hAnsi="Times New Roman" w:cs="Times New Roman"/>
          <w:sz w:val="18"/>
          <w:szCs w:val="18"/>
        </w:rPr>
        <w:t>ać</w:t>
      </w:r>
      <w:r w:rsidRPr="000D464B">
        <w:rPr>
          <w:rFonts w:ascii="Times New Roman" w:hAnsi="Times New Roman" w:cs="Times New Roman"/>
          <w:sz w:val="18"/>
          <w:szCs w:val="18"/>
        </w:rPr>
        <w:t xml:space="preserve"> do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D464B">
        <w:rPr>
          <w:rFonts w:ascii="Times New Roman" w:hAnsi="Times New Roman" w:cs="Times New Roman"/>
          <w:sz w:val="18"/>
          <w:szCs w:val="18"/>
        </w:rPr>
        <w:t>podejmowania samodzielnych działań, obserwacji; wdraża</w:t>
      </w:r>
      <w:r>
        <w:rPr>
          <w:rFonts w:ascii="Times New Roman" w:hAnsi="Times New Roman" w:cs="Times New Roman"/>
          <w:sz w:val="18"/>
          <w:szCs w:val="18"/>
        </w:rPr>
        <w:t>ć</w:t>
      </w:r>
      <w:r w:rsidRPr="000D464B">
        <w:rPr>
          <w:rFonts w:ascii="Times New Roman" w:hAnsi="Times New Roman" w:cs="Times New Roman"/>
          <w:sz w:val="18"/>
          <w:szCs w:val="18"/>
        </w:rPr>
        <w:t xml:space="preserve"> do świadomej dyscypliny</w:t>
      </w:r>
      <w:r>
        <w:rPr>
          <w:rFonts w:ascii="Times New Roman" w:hAnsi="Times New Roman" w:cs="Times New Roman"/>
          <w:sz w:val="18"/>
          <w:szCs w:val="18"/>
        </w:rPr>
        <w:t xml:space="preserve"> a także</w:t>
      </w:r>
      <w:r w:rsidRPr="000D464B">
        <w:rPr>
          <w:rFonts w:ascii="Times New Roman" w:hAnsi="Times New Roman" w:cs="Times New Roman"/>
          <w:sz w:val="18"/>
          <w:szCs w:val="18"/>
        </w:rPr>
        <w:t xml:space="preserve"> zapewni</w:t>
      </w:r>
      <w:r>
        <w:rPr>
          <w:rFonts w:ascii="Times New Roman" w:hAnsi="Times New Roman" w:cs="Times New Roman"/>
          <w:sz w:val="18"/>
          <w:szCs w:val="18"/>
        </w:rPr>
        <w:t>ć</w:t>
      </w:r>
      <w:r w:rsidRPr="000D464B">
        <w:rPr>
          <w:rFonts w:ascii="Times New Roman" w:hAnsi="Times New Roman" w:cs="Times New Roman"/>
          <w:sz w:val="18"/>
          <w:szCs w:val="18"/>
        </w:rPr>
        <w:t xml:space="preserve"> większą koncentrację oraz motywację do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D464B">
        <w:rPr>
          <w:rFonts w:ascii="Times New Roman" w:hAnsi="Times New Roman" w:cs="Times New Roman"/>
          <w:sz w:val="18"/>
          <w:szCs w:val="18"/>
        </w:rPr>
        <w:t xml:space="preserve">intensywnego uczenia się, które sprzyja rozwojowi </w:t>
      </w:r>
      <w:r>
        <w:rPr>
          <w:rFonts w:ascii="Times New Roman" w:hAnsi="Times New Roman" w:cs="Times New Roman"/>
          <w:sz w:val="18"/>
          <w:szCs w:val="18"/>
        </w:rPr>
        <w:t>przedsiębiorczości i działania.</w:t>
      </w:r>
      <w:r w:rsidRPr="000D46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Dodatkowo uczniowie </w:t>
      </w:r>
      <w:r w:rsidRPr="000D464B">
        <w:rPr>
          <w:rFonts w:ascii="Times New Roman" w:hAnsi="Times New Roman" w:cs="Times New Roman"/>
          <w:sz w:val="18"/>
          <w:szCs w:val="18"/>
        </w:rPr>
        <w:t>pozna</w:t>
      </w:r>
      <w:r>
        <w:rPr>
          <w:rFonts w:ascii="Times New Roman" w:hAnsi="Times New Roman" w:cs="Times New Roman"/>
          <w:sz w:val="18"/>
          <w:szCs w:val="18"/>
        </w:rPr>
        <w:t xml:space="preserve">ją </w:t>
      </w:r>
      <w:r w:rsidRPr="000D464B">
        <w:rPr>
          <w:rFonts w:ascii="Times New Roman" w:hAnsi="Times New Roman" w:cs="Times New Roman"/>
          <w:sz w:val="18"/>
          <w:szCs w:val="18"/>
        </w:rPr>
        <w:t>narzędzi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0D464B">
        <w:rPr>
          <w:rFonts w:ascii="Times New Roman" w:hAnsi="Times New Roman" w:cs="Times New Roman"/>
          <w:sz w:val="18"/>
          <w:szCs w:val="18"/>
        </w:rPr>
        <w:t xml:space="preserve"> cyfrow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0D464B">
        <w:rPr>
          <w:rFonts w:ascii="Times New Roman" w:hAnsi="Times New Roman" w:cs="Times New Roman"/>
          <w:sz w:val="18"/>
          <w:szCs w:val="18"/>
        </w:rPr>
        <w:t xml:space="preserve"> do nauki. </w:t>
      </w:r>
      <w:r w:rsidRPr="00603DDE">
        <w:rPr>
          <w:rFonts w:ascii="Times New Roman" w:hAnsi="Times New Roman" w:cs="Times New Roman"/>
          <w:sz w:val="18"/>
          <w:szCs w:val="18"/>
        </w:rPr>
        <w:t>W trakcie zajęć ucz</w:t>
      </w:r>
      <w:r>
        <w:rPr>
          <w:rFonts w:ascii="Times New Roman" w:hAnsi="Times New Roman" w:cs="Times New Roman"/>
          <w:sz w:val="18"/>
          <w:szCs w:val="18"/>
        </w:rPr>
        <w:t>niowie</w:t>
      </w:r>
      <w:r w:rsidRPr="00603DDE">
        <w:rPr>
          <w:rFonts w:ascii="Times New Roman" w:hAnsi="Times New Roman" w:cs="Times New Roman"/>
          <w:sz w:val="18"/>
          <w:szCs w:val="18"/>
        </w:rPr>
        <w:t xml:space="preserve"> poznają znaczenie umiejętności przekrojowych w życiu. </w:t>
      </w:r>
      <w:r>
        <w:rPr>
          <w:rFonts w:ascii="Times New Roman" w:hAnsi="Times New Roman" w:cs="Times New Roman"/>
          <w:sz w:val="18"/>
          <w:szCs w:val="18"/>
        </w:rPr>
        <w:t xml:space="preserve">Na </w:t>
      </w:r>
      <w:r w:rsidRPr="00603DDE">
        <w:rPr>
          <w:rFonts w:ascii="Times New Roman" w:hAnsi="Times New Roman" w:cs="Times New Roman"/>
          <w:sz w:val="18"/>
          <w:szCs w:val="18"/>
        </w:rPr>
        <w:t>zajęciach otrzymają dostęp do 2 tematów rozwijających umiejętności przekrojowe: przedsiębiorczość i umiejętności społeczno-osobiste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0D464B">
        <w:rPr>
          <w:rFonts w:ascii="Times New Roman" w:hAnsi="Times New Roman" w:cs="Times New Roman"/>
          <w:sz w:val="18"/>
          <w:szCs w:val="18"/>
        </w:rPr>
        <w:t xml:space="preserve">każdy uczeń otrzyma dostęp do </w:t>
      </w:r>
      <w:r>
        <w:rPr>
          <w:rFonts w:ascii="Times New Roman" w:hAnsi="Times New Roman" w:cs="Times New Roman"/>
          <w:sz w:val="18"/>
          <w:szCs w:val="18"/>
        </w:rPr>
        <w:t>grywalizacji</w:t>
      </w:r>
      <w:r w:rsidRPr="000D46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na okres 10 miesięcy </w:t>
      </w:r>
      <w:r w:rsidRPr="000D464B">
        <w:rPr>
          <w:rFonts w:ascii="Times New Roman" w:hAnsi="Times New Roman" w:cs="Times New Roman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D464B">
        <w:rPr>
          <w:rFonts w:ascii="Times New Roman" w:hAnsi="Times New Roman" w:cs="Times New Roman"/>
          <w:sz w:val="18"/>
          <w:szCs w:val="18"/>
        </w:rPr>
        <w:t>celu nauki przez zabawę.</w:t>
      </w:r>
    </w:p>
    <w:p w14:paraId="14B89B9B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</w:rPr>
      </w:pPr>
    </w:p>
    <w:p w14:paraId="09364F72" w14:textId="77777777" w:rsidR="004C0CC6" w:rsidRPr="00A12AF5" w:rsidRDefault="004C0CC6" w:rsidP="004C0CC6">
      <w:pPr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b/>
          <w:bCs/>
          <w:sz w:val="18"/>
          <w:szCs w:val="18"/>
        </w:rPr>
        <w:t>Zagadnienia tematyczne</w:t>
      </w:r>
    </w:p>
    <w:p w14:paraId="03927C7E" w14:textId="77777777" w:rsidR="004C0CC6" w:rsidRDefault="004C0CC6" w:rsidP="004C0CC6">
      <w:pPr>
        <w:pStyle w:val="Akapitzlist"/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Narzędzia cyfrowe do nauki</w:t>
      </w:r>
    </w:p>
    <w:p w14:paraId="25BEAA78" w14:textId="77777777" w:rsidR="004C0CC6" w:rsidRDefault="004C0CC6" w:rsidP="004C0CC6">
      <w:pPr>
        <w:pStyle w:val="Akapitzlist"/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Grywalizacja jako forma zabawy</w:t>
      </w:r>
    </w:p>
    <w:p w14:paraId="1E9E7604" w14:textId="77777777" w:rsidR="004C0CC6" w:rsidRDefault="004C0CC6" w:rsidP="004C0CC6">
      <w:pPr>
        <w:pStyle w:val="Akapitzlist"/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A12AF5">
        <w:rPr>
          <w:rFonts w:ascii="Times New Roman" w:hAnsi="Times New Roman" w:cs="Times New Roman"/>
          <w:sz w:val="18"/>
          <w:szCs w:val="18"/>
        </w:rPr>
        <w:t>Skupienie i koncentracja</w:t>
      </w:r>
    </w:p>
    <w:p w14:paraId="402248AD" w14:textId="77777777" w:rsidR="004C0CC6" w:rsidRDefault="004C0CC6" w:rsidP="004C0CC6">
      <w:pPr>
        <w:pStyle w:val="Akapitzlist"/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Wykorzystanie grywalizacji do nauki</w:t>
      </w:r>
    </w:p>
    <w:p w14:paraId="7E4AEAC9" w14:textId="77777777" w:rsidR="004C0CC6" w:rsidRPr="005A5487" w:rsidRDefault="004C0CC6" w:rsidP="004C0CC6">
      <w:pPr>
        <w:pStyle w:val="Akapitzlist"/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5A5487">
        <w:rPr>
          <w:rFonts w:ascii="Times New Roman" w:hAnsi="Times New Roman" w:cs="Times New Roman"/>
          <w:sz w:val="18"/>
          <w:szCs w:val="18"/>
        </w:rPr>
        <w:t>Ćwiczenia z wykorzystaniem materiałów szkoleniowych</w:t>
      </w:r>
    </w:p>
    <w:p w14:paraId="1B1E2E56" w14:textId="77777777" w:rsidR="004C0CC6" w:rsidRDefault="004C0CC6" w:rsidP="004C0CC6">
      <w:pPr>
        <w:rPr>
          <w:rFonts w:ascii="Times New Roman" w:hAnsi="Times New Roman" w:cs="Times New Roman"/>
          <w:sz w:val="18"/>
          <w:szCs w:val="18"/>
        </w:rPr>
      </w:pPr>
    </w:p>
    <w:p w14:paraId="6FE462E5" w14:textId="77777777" w:rsidR="004C0CC6" w:rsidRPr="00044B8E" w:rsidRDefault="004C0CC6" w:rsidP="004C0CC6">
      <w:pPr>
        <w:ind w:left="-113" w:firstLine="0"/>
        <w:jc w:val="left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5D4D0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Materiały szkoleniowe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- </w:t>
      </w:r>
      <w:r w:rsidRPr="00044B8E">
        <w:rPr>
          <w:rFonts w:ascii="Times New Roman" w:hAnsi="Times New Roman" w:cs="Times New Roman"/>
          <w:b/>
          <w:bCs/>
          <w:sz w:val="18"/>
          <w:szCs w:val="18"/>
        </w:rPr>
        <w:t xml:space="preserve">Aplikacja grywalizacji- wymagany zakres: </w:t>
      </w:r>
    </w:p>
    <w:p w14:paraId="27B2DA3D" w14:textId="77777777" w:rsidR="004C0CC6" w:rsidRPr="005D4D02" w:rsidRDefault="004C0CC6" w:rsidP="004C0CC6">
      <w:pPr>
        <w:pStyle w:val="Akapitzlist"/>
        <w:numPr>
          <w:ilvl w:val="0"/>
          <w:numId w:val="26"/>
        </w:numPr>
        <w:spacing w:after="80" w:line="240" w:lineRule="auto"/>
        <w:ind w:left="360"/>
        <w:rPr>
          <w:rFonts w:ascii="Times New Roman" w:hAnsi="Times New Roman" w:cs="Times New Roman"/>
          <w:sz w:val="18"/>
          <w:szCs w:val="18"/>
          <w:u w:val="single"/>
        </w:rPr>
      </w:pPr>
      <w:r w:rsidRPr="005D4D02">
        <w:rPr>
          <w:rFonts w:ascii="Times New Roman" w:hAnsi="Times New Roman" w:cs="Times New Roman"/>
          <w:sz w:val="18"/>
          <w:szCs w:val="18"/>
        </w:rPr>
        <w:lastRenderedPageBreak/>
        <w:t xml:space="preserve">aplikacja </w:t>
      </w:r>
      <w:r w:rsidRPr="005D4D02">
        <w:rPr>
          <w:rFonts w:ascii="Times New Roman" w:hAnsi="Times New Roman" w:cs="Times New Roman"/>
          <w:b/>
          <w:bCs/>
          <w:sz w:val="18"/>
          <w:szCs w:val="18"/>
        </w:rPr>
        <w:t xml:space="preserve">zawierająca materiały, treści, zagadnienia związane z rozwojem </w:t>
      </w:r>
      <w:r>
        <w:rPr>
          <w:rFonts w:ascii="Times New Roman" w:hAnsi="Times New Roman" w:cs="Times New Roman"/>
          <w:b/>
          <w:bCs/>
          <w:sz w:val="18"/>
          <w:szCs w:val="18"/>
        </w:rPr>
        <w:t>umiejętności przekrojowych</w:t>
      </w:r>
      <w:r w:rsidRPr="005D4D02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która będzie funkcjonowała na urządzeniach mobilnych, </w:t>
      </w:r>
      <w:r w:rsidRPr="005D4D02">
        <w:rPr>
          <w:rFonts w:ascii="Times New Roman" w:hAnsi="Times New Roman" w:cs="Times New Roman"/>
          <w:sz w:val="18"/>
          <w:szCs w:val="18"/>
        </w:rPr>
        <w:t xml:space="preserve">w wersjach na systemy Android i IOS, </w:t>
      </w:r>
      <w:r w:rsidRPr="005D4D02">
        <w:rPr>
          <w:rFonts w:ascii="Times New Roman" w:hAnsi="Times New Roman" w:cs="Times New Roman"/>
          <w:b/>
          <w:bCs/>
          <w:sz w:val="18"/>
          <w:szCs w:val="18"/>
        </w:rPr>
        <w:t>w języku polskim</w:t>
      </w:r>
      <w:r w:rsidRPr="005D4D02">
        <w:rPr>
          <w:rFonts w:ascii="Times New Roman" w:hAnsi="Times New Roman" w:cs="Times New Roman"/>
          <w:sz w:val="18"/>
          <w:szCs w:val="18"/>
        </w:rPr>
        <w:t>.</w:t>
      </w:r>
    </w:p>
    <w:p w14:paraId="136B1122" w14:textId="77777777" w:rsidR="004C0CC6" w:rsidRPr="004246C4" w:rsidRDefault="004C0CC6" w:rsidP="004C0CC6">
      <w:pPr>
        <w:pStyle w:val="Akapitzlist"/>
        <w:numPr>
          <w:ilvl w:val="0"/>
          <w:numId w:val="26"/>
        </w:numPr>
        <w:spacing w:after="0" w:line="240" w:lineRule="auto"/>
        <w:ind w:left="340" w:right="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proofErr w:type="gramStart"/>
      <w:r w:rsidRPr="005D4D02">
        <w:rPr>
          <w:rFonts w:ascii="Times New Roman" w:hAnsi="Times New Roman" w:cs="Times New Roman"/>
          <w:sz w:val="18"/>
          <w:szCs w:val="18"/>
        </w:rPr>
        <w:t xml:space="preserve">Aplikacja  </w:t>
      </w:r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>musi</w:t>
      </w:r>
      <w:proofErr w:type="gramEnd"/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mieć możliwość przydzielenia dla uczniów indywidualnych dostępów </w:t>
      </w:r>
      <w:proofErr w:type="gramStart"/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>( lub</w:t>
      </w:r>
      <w:proofErr w:type="gramEnd"/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kodów lub haseł lub pinów lub innych) w taki </w:t>
      </w:r>
      <w:proofErr w:type="gramStart"/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>sposób,  aby</w:t>
      </w:r>
      <w:proofErr w:type="gramEnd"/>
      <w:r w:rsidRPr="005D4D0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każdy z uczniów miał możliwość indywidualnego zalogowania się za pomocą zaszyfrowanego, indywidualnego dostępu do aplikacji lub innego rozwiązania</w:t>
      </w:r>
      <w:r w:rsidRPr="004246C4">
        <w:rPr>
          <w:rFonts w:ascii="Times New Roman" w:hAnsi="Times New Roman" w:cs="Times New Roman"/>
          <w:sz w:val="18"/>
          <w:szCs w:val="18"/>
        </w:rPr>
        <w:t xml:space="preserve">, aby uczniowie mogli z niej korzystać </w:t>
      </w:r>
      <w:r>
        <w:rPr>
          <w:rFonts w:ascii="Times New Roman" w:hAnsi="Times New Roman" w:cs="Times New Roman"/>
          <w:sz w:val="18"/>
          <w:szCs w:val="18"/>
        </w:rPr>
        <w:br/>
      </w:r>
      <w:r w:rsidRPr="004246C4">
        <w:rPr>
          <w:rFonts w:ascii="Times New Roman" w:hAnsi="Times New Roman" w:cs="Times New Roman"/>
          <w:sz w:val="18"/>
          <w:szCs w:val="18"/>
        </w:rPr>
        <w:t>w dowolnym dla siebie czasie.</w:t>
      </w:r>
    </w:p>
    <w:p w14:paraId="0D7CF6F5" w14:textId="77777777" w:rsidR="004C0CC6" w:rsidRPr="005D4D02" w:rsidRDefault="004C0CC6" w:rsidP="004C0CC6">
      <w:pPr>
        <w:pStyle w:val="Akapitzlist"/>
        <w:numPr>
          <w:ilvl w:val="0"/>
          <w:numId w:val="26"/>
        </w:numPr>
        <w:spacing w:after="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 xml:space="preserve">Aplikacja musi zawierać elementy o charakterze </w:t>
      </w:r>
      <w:proofErr w:type="spellStart"/>
      <w:r w:rsidRPr="005D4D02">
        <w:rPr>
          <w:rFonts w:ascii="Times New Roman" w:hAnsi="Times New Roman" w:cs="Times New Roman"/>
          <w:sz w:val="18"/>
          <w:szCs w:val="18"/>
        </w:rPr>
        <w:t>gamifikacyjnym</w:t>
      </w:r>
      <w:proofErr w:type="spellEnd"/>
      <w:r w:rsidRPr="005D4D02">
        <w:rPr>
          <w:rFonts w:ascii="Times New Roman" w:hAnsi="Times New Roman" w:cs="Times New Roman"/>
          <w:sz w:val="18"/>
          <w:szCs w:val="18"/>
        </w:rPr>
        <w:t xml:space="preserve">, np. możliwość zdobywania punktów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lub/i </w:t>
      </w:r>
      <w:r w:rsidRPr="005D4D02">
        <w:rPr>
          <w:rFonts w:ascii="Times New Roman" w:hAnsi="Times New Roman" w:cs="Times New Roman"/>
          <w:sz w:val="18"/>
          <w:szCs w:val="18"/>
        </w:rPr>
        <w:t xml:space="preserve">nagród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lub/i</w:t>
      </w:r>
      <w:r w:rsidRPr="005D4D02">
        <w:rPr>
          <w:rFonts w:ascii="Times New Roman" w:hAnsi="Times New Roman" w:cs="Times New Roman"/>
          <w:sz w:val="18"/>
          <w:szCs w:val="18"/>
        </w:rPr>
        <w:t xml:space="preserve"> medali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lub/i</w:t>
      </w:r>
      <w:r w:rsidRPr="005D4D02">
        <w:rPr>
          <w:rFonts w:ascii="Times New Roman" w:hAnsi="Times New Roman" w:cs="Times New Roman"/>
          <w:sz w:val="18"/>
          <w:szCs w:val="18"/>
        </w:rPr>
        <w:t xml:space="preserve"> innych; możliwość współzawodnictwa z innymi uczniami lub inne elementy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0E1AD1ED" w14:textId="77777777" w:rsidR="004C0CC6" w:rsidRPr="005D4D02" w:rsidRDefault="004C0CC6" w:rsidP="004C0CC6">
      <w:pPr>
        <w:pStyle w:val="Akapitzlist"/>
        <w:numPr>
          <w:ilvl w:val="0"/>
          <w:numId w:val="26"/>
        </w:numPr>
        <w:spacing w:after="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Aplikacja musi zawierać edukacyjną bibliotekę lub/i zasoby lub/i materiały lub/i inne min.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00 zadań lub/i ćwiczeń lub/i pytań lub/i materiałów lub innych w formie gamifikacji do rozwoju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umiejętności przekrojowych</w:t>
      </w:r>
      <w:r w:rsidRPr="005D4D02">
        <w:rPr>
          <w:rFonts w:ascii="Times New Roman" w:hAnsi="Times New Roman" w:cs="Times New Roman"/>
          <w:sz w:val="18"/>
          <w:szCs w:val="18"/>
        </w:rPr>
        <w:t xml:space="preserve"> możliwość pełnej nauki materiału z wszystkich zawartych w aplikacji zasobów. </w:t>
      </w:r>
    </w:p>
    <w:p w14:paraId="35F41810" w14:textId="77777777" w:rsidR="004C0CC6" w:rsidRPr="005D4D02" w:rsidRDefault="004C0CC6" w:rsidP="004C0CC6">
      <w:pPr>
        <w:pStyle w:val="Akapitzlist"/>
        <w:numPr>
          <w:ilvl w:val="0"/>
          <w:numId w:val="26"/>
        </w:numPr>
        <w:spacing w:after="80" w:line="240" w:lineRule="auto"/>
        <w:ind w:left="340"/>
        <w:rPr>
          <w:rFonts w:ascii="Times New Roman" w:hAnsi="Times New Roman" w:cs="Times New Roman"/>
          <w:color w:val="FF0000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Aplikacja musi umożliwiać uczniowi powtórkę i naukę z dostępnych zasobów edukacyjnych oraz gamifikację z innymi uczniami, nie może być jednorazowym lub kilkurazowym dostępem do gamifikacji.</w:t>
      </w:r>
    </w:p>
    <w:p w14:paraId="704BE2AB" w14:textId="77777777" w:rsidR="004C0CC6" w:rsidRPr="005D4D02" w:rsidRDefault="004C0CC6" w:rsidP="004C0CC6">
      <w:pPr>
        <w:pStyle w:val="Akapitzlist"/>
        <w:numPr>
          <w:ilvl w:val="0"/>
          <w:numId w:val="26"/>
        </w:numPr>
        <w:spacing w:after="80" w:line="240" w:lineRule="auto"/>
        <w:ind w:left="340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proofErr w:type="gramStart"/>
      <w:r w:rsidRPr="005D4D02">
        <w:rPr>
          <w:rFonts w:ascii="Times New Roman" w:hAnsi="Times New Roman" w:cs="Times New Roman"/>
          <w:sz w:val="18"/>
          <w:szCs w:val="18"/>
        </w:rPr>
        <w:t xml:space="preserve">Aplikacja 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musi</w:t>
      </w:r>
      <w:proofErr w:type="gramEnd"/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posiadać funkcjonalność prezentowania informacji i wyświetlania pytań czy zadań, ćwiczeń oraz odpowiedzi wraz z wyjaśnieniami danej </w:t>
      </w:r>
      <w:proofErr w:type="gramStart"/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odpowiedzi  np.</w:t>
      </w:r>
      <w:proofErr w:type="gramEnd"/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krótki opis informacyjny lub informacja o poprawności udzielonej odpowiedzi.</w:t>
      </w:r>
    </w:p>
    <w:p w14:paraId="2A43B78D" w14:textId="77777777" w:rsidR="004C0CC6" w:rsidRPr="005D4D02" w:rsidRDefault="004C0CC6" w:rsidP="004C0CC6">
      <w:pPr>
        <w:pStyle w:val="Akapitzlist"/>
        <w:numPr>
          <w:ilvl w:val="0"/>
          <w:numId w:val="26"/>
        </w:numPr>
        <w:spacing w:after="80" w:line="240" w:lineRule="auto"/>
        <w:ind w:left="340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Treści związane z rozwojem </w:t>
      </w:r>
      <w:r>
        <w:rPr>
          <w:rFonts w:ascii="Times New Roman" w:hAnsi="Times New Roman" w:cs="Times New Roman"/>
          <w:b/>
          <w:bCs/>
          <w:sz w:val="18"/>
          <w:szCs w:val="18"/>
        </w:rPr>
        <w:t>umiejętności przekrojowych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 różnej formie trudności,</w:t>
      </w:r>
    </w:p>
    <w:p w14:paraId="02E578C3" w14:textId="77777777" w:rsidR="004C0CC6" w:rsidRPr="005D4D02" w:rsidRDefault="004C0CC6" w:rsidP="004C0CC6">
      <w:pPr>
        <w:pStyle w:val="Akapitzlist"/>
        <w:numPr>
          <w:ilvl w:val="0"/>
          <w:numId w:val="26"/>
        </w:numPr>
        <w:spacing w:after="80" w:line="240" w:lineRule="auto"/>
        <w:ind w:left="34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>Aplikacja musi składać się/zawierać minimum funkcjonalności przez cały okres udzielonego dostępu:</w:t>
      </w:r>
    </w:p>
    <w:p w14:paraId="385690D4" w14:textId="77777777" w:rsidR="004C0CC6" w:rsidRPr="005D4D02" w:rsidRDefault="004C0CC6" w:rsidP="004C0CC6">
      <w:pPr>
        <w:pStyle w:val="Akapitzlist"/>
        <w:numPr>
          <w:ilvl w:val="0"/>
          <w:numId w:val="3"/>
        </w:numPr>
        <w:spacing w:after="80" w:line="240" w:lineRule="auto"/>
        <w:ind w:left="62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4D0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część do nauki materiału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formie np. ćwiczeń, treningu lub innej formy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bez współzawodnictwa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 innymi uczniami - zasoby zawierające opisy edukacyjne w celu nauki materiału do przygotowania do gamifikacji z innymi uczniami; zasoby powinny posiadać opis lub tekst lub krótką informację edukacyjną dotyczącą zadań lub/i ćwiczeń lub/i pytań lub/i materiałów  lub innych w celu nauki przez ucznia danego zagadnienia zamiast czytania z podręczników; zasoby powinny posiadać funkcję zmienną kolejności materiału edukacyjnego.</w:t>
      </w:r>
    </w:p>
    <w:p w14:paraId="6BFEF380" w14:textId="77777777" w:rsidR="004C0CC6" w:rsidRPr="005D4D02" w:rsidRDefault="004C0CC6" w:rsidP="004C0CC6">
      <w:pPr>
        <w:pStyle w:val="Akapitzlist"/>
        <w:ind w:left="62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oraz </w:t>
      </w:r>
    </w:p>
    <w:p w14:paraId="2ED06837" w14:textId="77777777" w:rsidR="004C0CC6" w:rsidRPr="005D4D02" w:rsidRDefault="004C0CC6" w:rsidP="004C0CC6">
      <w:pPr>
        <w:pStyle w:val="Akapitzlist"/>
        <w:numPr>
          <w:ilvl w:val="0"/>
          <w:numId w:val="3"/>
        </w:numPr>
        <w:spacing w:after="80" w:line="240" w:lineRule="auto"/>
        <w:ind w:left="62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4D0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część w formie gamifikacji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sprawdzającą nabytą wiedzę w formie zadań lub/i ćwiczeń lub/i pytań lub/i materiałów  lub innych które np. mogą być na czas i bez czasu, muszą zawierać różne poziomy trudności, pytania i odpowiedzi mogą zawierać również formy np. animacji, zdjęć i filmów - zasoby zawierające opisy edukacyjne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 w celu współzawodnictwa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 innymi uczniami w formie gamifikacji; zasoby powinny posiadać opis lub tekst lub krótką informację edukacyjną lub równoważne dotyczące zadań lub/i ćwiczeń lub/i pytań lub/i materiałów  lub innych w celu nauki przez ucznia danego zagadnienia zamiast czytania z podręczników; zasoby powinny posiadać funkcję zmienną kolejności materiału edukacyjnego.</w:t>
      </w:r>
    </w:p>
    <w:p w14:paraId="0C3AE36B" w14:textId="77777777" w:rsidR="004C0CC6" w:rsidRPr="005D4D02" w:rsidRDefault="004C0CC6" w:rsidP="004C0CC6">
      <w:pPr>
        <w:pStyle w:val="Akapitzlist"/>
        <w:numPr>
          <w:ilvl w:val="0"/>
          <w:numId w:val="26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 xml:space="preserve">Aplikacja musi zawierać system informowania ucznia np. o zadaniach, przypominaniu o nauce przez zabawę, motywowanie ucznia do skorzystania z aplikacji – system powiadomień przez cały okres udzielonego dostępu. </w:t>
      </w:r>
    </w:p>
    <w:p w14:paraId="4A3346C1" w14:textId="77777777" w:rsidR="004C0CC6" w:rsidRPr="005D4D02" w:rsidRDefault="004C0CC6" w:rsidP="004C0CC6">
      <w:pPr>
        <w:pStyle w:val="Akapitzlist"/>
        <w:numPr>
          <w:ilvl w:val="0"/>
          <w:numId w:val="26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 xml:space="preserve">Aplikacja musi zawierać minimum ranking pracy uczniów na poziomie szkoły lub klasy lub </w:t>
      </w:r>
      <w:proofErr w:type="gramStart"/>
      <w:r w:rsidRPr="005D4D02">
        <w:rPr>
          <w:rFonts w:ascii="Times New Roman" w:hAnsi="Times New Roman" w:cs="Times New Roman"/>
          <w:sz w:val="18"/>
          <w:szCs w:val="18"/>
        </w:rPr>
        <w:t>grupy,  który</w:t>
      </w:r>
      <w:proofErr w:type="gramEnd"/>
      <w:r w:rsidRPr="005D4D02">
        <w:rPr>
          <w:rFonts w:ascii="Times New Roman" w:hAnsi="Times New Roman" w:cs="Times New Roman"/>
          <w:sz w:val="18"/>
          <w:szCs w:val="18"/>
        </w:rPr>
        <w:t xml:space="preserve"> będzie widoczny dla każdego ucznia biorącego udział w gamifikacji – minimalne widoczne dane: ranking miejsc uczniów, liczba punktów, </w:t>
      </w:r>
      <w:proofErr w:type="spellStart"/>
      <w:r w:rsidRPr="005D4D02">
        <w:rPr>
          <w:rFonts w:ascii="Times New Roman" w:hAnsi="Times New Roman" w:cs="Times New Roman"/>
          <w:sz w:val="18"/>
          <w:szCs w:val="18"/>
        </w:rPr>
        <w:t>nick</w:t>
      </w:r>
      <w:proofErr w:type="spellEnd"/>
      <w:r w:rsidRPr="005D4D02">
        <w:rPr>
          <w:rFonts w:ascii="Times New Roman" w:hAnsi="Times New Roman" w:cs="Times New Roman"/>
          <w:sz w:val="18"/>
          <w:szCs w:val="18"/>
        </w:rPr>
        <w:t xml:space="preserve"> jaki sobie przydzielił uczeń, tak aby uczniowie mogli ze sobą współzawodniczyć </w:t>
      </w:r>
      <w:proofErr w:type="gramStart"/>
      <w:r w:rsidRPr="005D4D02">
        <w:rPr>
          <w:rFonts w:ascii="Times New Roman" w:hAnsi="Times New Roman" w:cs="Times New Roman"/>
          <w:sz w:val="18"/>
          <w:szCs w:val="18"/>
        </w:rPr>
        <w:t>( przez</w:t>
      </w:r>
      <w:proofErr w:type="gramEnd"/>
      <w:r w:rsidRPr="005D4D02">
        <w:rPr>
          <w:rFonts w:ascii="Times New Roman" w:hAnsi="Times New Roman" w:cs="Times New Roman"/>
          <w:sz w:val="18"/>
          <w:szCs w:val="18"/>
        </w:rPr>
        <w:t xml:space="preserve"> cały okres udzielonego </w:t>
      </w:r>
      <w:proofErr w:type="gramStart"/>
      <w:r w:rsidRPr="005D4D02">
        <w:rPr>
          <w:rFonts w:ascii="Times New Roman" w:hAnsi="Times New Roman" w:cs="Times New Roman"/>
          <w:sz w:val="18"/>
          <w:szCs w:val="18"/>
        </w:rPr>
        <w:t>dostępu )</w:t>
      </w:r>
      <w:proofErr w:type="gramEnd"/>
    </w:p>
    <w:p w14:paraId="2C2E2D83" w14:textId="77777777" w:rsidR="004C0CC6" w:rsidRPr="005D4D02" w:rsidRDefault="004C0CC6" w:rsidP="004C0CC6">
      <w:pPr>
        <w:pStyle w:val="Akapitzlist"/>
        <w:numPr>
          <w:ilvl w:val="0"/>
          <w:numId w:val="26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hAnsi="Times New Roman" w:cs="Times New Roman"/>
          <w:sz w:val="18"/>
          <w:szCs w:val="18"/>
        </w:rPr>
        <w:t xml:space="preserve">Aplikacja </w:t>
      </w:r>
      <w:r w:rsidRPr="005D4D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musi zawierać system monitoringu ucznia np. logowanie, wyniki z pracy ucznia, </w:t>
      </w:r>
      <w:r w:rsidRPr="005D4D02">
        <w:rPr>
          <w:rFonts w:ascii="Times New Roman" w:hAnsi="Times New Roman" w:cs="Times New Roman"/>
          <w:sz w:val="18"/>
          <w:szCs w:val="18"/>
        </w:rPr>
        <w:t>przeglądanie historii postępów przez ucznia, aby umożliwić monitorowanie jego procesu nauki.</w:t>
      </w:r>
    </w:p>
    <w:p w14:paraId="0294B470" w14:textId="77777777" w:rsidR="004C0CC6" w:rsidRPr="005D4D02" w:rsidRDefault="004C0CC6" w:rsidP="004C0CC6">
      <w:pPr>
        <w:pStyle w:val="Akapitzlist"/>
        <w:numPr>
          <w:ilvl w:val="0"/>
          <w:numId w:val="26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proofErr w:type="gramStart"/>
      <w:r w:rsidRPr="005D4D02">
        <w:rPr>
          <w:rFonts w:ascii="Times New Roman" w:hAnsi="Times New Roman" w:cs="Times New Roman"/>
          <w:sz w:val="18"/>
          <w:szCs w:val="18"/>
        </w:rPr>
        <w:t>Aplikacja  musi</w:t>
      </w:r>
      <w:proofErr w:type="gramEnd"/>
      <w:r w:rsidRPr="005D4D02">
        <w:rPr>
          <w:rFonts w:ascii="Times New Roman" w:hAnsi="Times New Roman" w:cs="Times New Roman"/>
          <w:sz w:val="18"/>
          <w:szCs w:val="18"/>
        </w:rPr>
        <w:t xml:space="preserve"> posiadać aktualną politykę prywatności i ochrony danych zgodną z RODO.</w:t>
      </w:r>
    </w:p>
    <w:p w14:paraId="1DDAE8DB" w14:textId="77777777" w:rsidR="004C0CC6" w:rsidRPr="004246C4" w:rsidRDefault="004C0CC6" w:rsidP="004C0CC6">
      <w:pPr>
        <w:pStyle w:val="Akapitzlist"/>
        <w:numPr>
          <w:ilvl w:val="0"/>
          <w:numId w:val="26"/>
        </w:numPr>
        <w:spacing w:after="80" w:line="240" w:lineRule="auto"/>
        <w:ind w:left="340"/>
        <w:rPr>
          <w:rFonts w:ascii="Times New Roman" w:hAnsi="Times New Roman" w:cs="Times New Roman"/>
          <w:sz w:val="18"/>
          <w:szCs w:val="18"/>
        </w:rPr>
      </w:pPr>
      <w:r w:rsidRPr="005D4D0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W trakcie zajęć wdrożenie techniczne dla uczniów z obsługi aplikacji – proces logowania, użytkowanie.</w:t>
      </w:r>
    </w:p>
    <w:p w14:paraId="7223EDED" w14:textId="77777777" w:rsidR="004C0CC6" w:rsidRDefault="004C0CC6" w:rsidP="004C0CC6">
      <w:pPr>
        <w:pStyle w:val="Akapitzlist"/>
        <w:spacing w:after="80" w:line="240" w:lineRule="auto"/>
        <w:ind w:left="340" w:firstLine="0"/>
        <w:rPr>
          <w:rFonts w:ascii="Times New Roman" w:hAnsi="Times New Roman" w:cs="Times New Roman"/>
          <w:sz w:val="18"/>
          <w:szCs w:val="18"/>
        </w:rPr>
      </w:pPr>
    </w:p>
    <w:p w14:paraId="676BA22B" w14:textId="77777777" w:rsidR="004C0CC6" w:rsidRPr="00044B8E" w:rsidRDefault="004C0CC6" w:rsidP="004C0CC6">
      <w:pPr>
        <w:spacing w:after="80" w:line="240" w:lineRule="auto"/>
        <w:rPr>
          <w:rFonts w:ascii="Times New Roman" w:hAnsi="Times New Roman" w:cs="Times New Roman"/>
          <w:sz w:val="18"/>
          <w:szCs w:val="18"/>
        </w:rPr>
      </w:pPr>
      <w:r w:rsidRPr="00044B8E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</w:t>
      </w:r>
    </w:p>
    <w:p w14:paraId="27393C3D" w14:textId="77777777" w:rsidR="004C0CC6" w:rsidRPr="00817DB6" w:rsidRDefault="004C0CC6" w:rsidP="004C0CC6">
      <w:pPr>
        <w:pStyle w:val="Akapitzlist"/>
        <w:numPr>
          <w:ilvl w:val="0"/>
          <w:numId w:val="5"/>
        </w:numPr>
        <w:ind w:left="417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Przeprowadzenie  warsztatu</w:t>
      </w:r>
      <w:proofErr w:type="gram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44B8E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44B8E">
        <w:rPr>
          <w:rFonts w:ascii="Times New Roman" w:hAnsi="Times New Roman" w:cs="Times New Roman"/>
          <w:color w:val="000000" w:themeColor="text1"/>
          <w:sz w:val="18"/>
          <w:szCs w:val="18"/>
        </w:rPr>
        <w:t>10 grup x 4 h = 40 h dydaktycznych</w:t>
      </w:r>
    </w:p>
    <w:p w14:paraId="59C8CA39" w14:textId="77777777" w:rsidR="004C0CC6" w:rsidRPr="00044B8E" w:rsidRDefault="004C0CC6" w:rsidP="004C0CC6">
      <w:pPr>
        <w:pStyle w:val="Akapitzlist"/>
        <w:numPr>
          <w:ilvl w:val="0"/>
          <w:numId w:val="5"/>
        </w:numPr>
        <w:spacing w:after="0" w:line="240" w:lineRule="auto"/>
        <w:ind w:left="417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Materiały szkoleniowe - d</w:t>
      </w:r>
      <w:r w:rsidRPr="00044B8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ostęp do aplikacji grywalizacji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100</w:t>
      </w:r>
      <w:r w:rsidRPr="00044B8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</w:p>
    <w:p w14:paraId="0702D34A" w14:textId="77777777" w:rsidR="004C0CC6" w:rsidRDefault="004C0CC6" w:rsidP="004C0CC6">
      <w:pPr>
        <w:pStyle w:val="Akapitzlist"/>
        <w:numPr>
          <w:ilvl w:val="0"/>
          <w:numId w:val="5"/>
        </w:numPr>
        <w:spacing w:after="0" w:line="240" w:lineRule="auto"/>
        <w:ind w:left="41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Zaświadczenia/certyfikaty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100</w:t>
      </w: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</w:p>
    <w:p w14:paraId="1270648D" w14:textId="77777777" w:rsidR="004C0CC6" w:rsidRDefault="004C0CC6" w:rsidP="004C0CC6">
      <w:pPr>
        <w:pStyle w:val="Akapitzlist"/>
        <w:numPr>
          <w:ilvl w:val="0"/>
          <w:numId w:val="5"/>
        </w:numPr>
        <w:spacing w:after="0" w:line="240" w:lineRule="auto"/>
        <w:ind w:left="417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>Pozostałe  koszty</w:t>
      </w:r>
      <w:proofErr w:type="gramEnd"/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Wykonawcy związane z wykonaniem zamówienia</w:t>
      </w:r>
    </w:p>
    <w:p w14:paraId="7CCE1E34" w14:textId="77777777" w:rsidR="004C0CC6" w:rsidRDefault="004C0CC6" w:rsidP="004C0CC6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0A69BECF" w14:textId="77777777" w:rsidR="004C0CC6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15C9BFE0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</w:rPr>
      </w:pPr>
      <w:r w:rsidRPr="00465687">
        <w:rPr>
          <w:rFonts w:ascii="Times New Roman" w:hAnsi="Times New Roman" w:cs="Times New Roman"/>
          <w:b/>
          <w:bCs/>
          <w:color w:val="00B050"/>
        </w:rPr>
        <w:t xml:space="preserve">Część nr </w:t>
      </w:r>
      <w:r>
        <w:rPr>
          <w:rFonts w:ascii="Times New Roman" w:hAnsi="Times New Roman" w:cs="Times New Roman"/>
          <w:b/>
          <w:bCs/>
          <w:color w:val="00B050"/>
        </w:rPr>
        <w:t>8</w:t>
      </w:r>
    </w:p>
    <w:p w14:paraId="77D2C272" w14:textId="77777777" w:rsidR="004C0CC6" w:rsidRPr="00FE5B9E" w:rsidRDefault="004C0CC6" w:rsidP="004C0CC6">
      <w:pPr>
        <w:rPr>
          <w:rFonts w:ascii="Times New Roman" w:hAnsi="Times New Roman" w:cs="Times New Roman"/>
          <w:b/>
          <w:bCs/>
          <w:color w:val="00B050"/>
        </w:rPr>
      </w:pPr>
    </w:p>
    <w:p w14:paraId="6B7A99F4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  <w:r w:rsidRPr="00FE5B9E">
        <w:rPr>
          <w:rFonts w:ascii="Times New Roman" w:hAnsi="Times New Roman" w:cs="Times New Roman"/>
          <w:b/>
          <w:bCs/>
          <w:color w:val="00B050"/>
          <w:sz w:val="20"/>
          <w:szCs w:val="20"/>
        </w:rPr>
        <w:t xml:space="preserve">Warsztat: Moja ścieżka edukacyjna - diagnoza predyspozycji i zainteresowań </w:t>
      </w:r>
      <w:proofErr w:type="gramStart"/>
      <w:r w:rsidRPr="00FE5B9E">
        <w:rPr>
          <w:rFonts w:ascii="Times New Roman" w:hAnsi="Times New Roman" w:cs="Times New Roman"/>
          <w:b/>
          <w:bCs/>
          <w:color w:val="00B050"/>
          <w:sz w:val="20"/>
          <w:szCs w:val="20"/>
        </w:rPr>
        <w:t xml:space="preserve">uczniów </w:t>
      </w:r>
      <w:r>
        <w:rPr>
          <w:rFonts w:ascii="Times New Roman" w:hAnsi="Times New Roman" w:cs="Times New Roman"/>
          <w:b/>
          <w:bCs/>
          <w:color w:val="00B050"/>
          <w:sz w:val="20"/>
          <w:szCs w:val="20"/>
        </w:rPr>
        <w:t xml:space="preserve"> -</w:t>
      </w:r>
      <w:proofErr w:type="gramEnd"/>
      <w:r>
        <w:rPr>
          <w:rFonts w:ascii="Times New Roman" w:hAnsi="Times New Roman" w:cs="Times New Roman"/>
          <w:b/>
          <w:bCs/>
          <w:color w:val="00B050"/>
          <w:sz w:val="20"/>
          <w:szCs w:val="20"/>
        </w:rPr>
        <w:t xml:space="preserve"> dla </w:t>
      </w:r>
      <w:r w:rsidRPr="00FE5B9E">
        <w:rPr>
          <w:rFonts w:ascii="Times New Roman" w:hAnsi="Times New Roman" w:cs="Times New Roman"/>
          <w:b/>
          <w:bCs/>
          <w:color w:val="00B050"/>
          <w:sz w:val="20"/>
          <w:szCs w:val="20"/>
        </w:rPr>
        <w:t xml:space="preserve">70 </w:t>
      </w:r>
      <w:proofErr w:type="gramStart"/>
      <w:r w:rsidRPr="00FE5B9E">
        <w:rPr>
          <w:rFonts w:ascii="Times New Roman" w:hAnsi="Times New Roman" w:cs="Times New Roman"/>
          <w:b/>
          <w:bCs/>
          <w:color w:val="00B050"/>
          <w:sz w:val="20"/>
          <w:szCs w:val="20"/>
        </w:rPr>
        <w:t>ucz</w:t>
      </w:r>
      <w:r>
        <w:rPr>
          <w:rFonts w:ascii="Times New Roman" w:hAnsi="Times New Roman" w:cs="Times New Roman"/>
          <w:b/>
          <w:bCs/>
          <w:color w:val="00B050"/>
          <w:sz w:val="20"/>
          <w:szCs w:val="20"/>
        </w:rPr>
        <w:t xml:space="preserve">niów </w:t>
      </w:r>
      <w:r w:rsidRPr="00FE5B9E">
        <w:rPr>
          <w:rFonts w:ascii="Times New Roman" w:hAnsi="Times New Roman" w:cs="Times New Roman"/>
          <w:b/>
          <w:bCs/>
          <w:color w:val="00B05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B050"/>
          <w:sz w:val="20"/>
          <w:szCs w:val="20"/>
        </w:rPr>
        <w:t>klas</w:t>
      </w:r>
      <w:proofErr w:type="gramEnd"/>
      <w:r>
        <w:rPr>
          <w:rFonts w:ascii="Times New Roman" w:hAnsi="Times New Roman" w:cs="Times New Roman"/>
          <w:b/>
          <w:bCs/>
          <w:color w:val="00B050"/>
          <w:sz w:val="20"/>
          <w:szCs w:val="20"/>
        </w:rPr>
        <w:t xml:space="preserve"> VII-VIII</w:t>
      </w:r>
    </w:p>
    <w:p w14:paraId="5971204C" w14:textId="77777777" w:rsidR="004C0CC6" w:rsidRDefault="004C0CC6" w:rsidP="004C0CC6">
      <w:pPr>
        <w:rPr>
          <w:rFonts w:ascii="Times New Roman" w:hAnsi="Times New Roman" w:cs="Times New Roman"/>
          <w:b/>
          <w:bCs/>
          <w:color w:val="00B050"/>
          <w:sz w:val="20"/>
          <w:szCs w:val="20"/>
        </w:rPr>
      </w:pPr>
    </w:p>
    <w:p w14:paraId="63F0EAC9" w14:textId="77777777" w:rsidR="004C0CC6" w:rsidRPr="00FE5B9E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70 uczniów; 7 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grup x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8</w:t>
      </w: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h dydaktyczn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ych</w:t>
      </w:r>
    </w:p>
    <w:p w14:paraId="2C6BFF6E" w14:textId="77777777" w:rsidR="004C0CC6" w:rsidRPr="00FE5B9E" w:rsidRDefault="004C0CC6" w:rsidP="004C0CC6">
      <w:pPr>
        <w:ind w:left="0" w:firstLine="0"/>
        <w:rPr>
          <w:rFonts w:ascii="Times New Roman" w:hAnsi="Times New Roman" w:cs="Times New Roman"/>
          <w:color w:val="00B050"/>
          <w:sz w:val="18"/>
          <w:szCs w:val="18"/>
        </w:rPr>
      </w:pPr>
    </w:p>
    <w:p w14:paraId="4632F3B4" w14:textId="77777777" w:rsidR="004C0CC6" w:rsidRDefault="004C0CC6" w:rsidP="004C0CC6">
      <w:pPr>
        <w:rPr>
          <w:rFonts w:ascii="Times New Roman" w:hAnsi="Times New Roman" w:cs="Times New Roman"/>
          <w:sz w:val="18"/>
          <w:szCs w:val="18"/>
        </w:rPr>
      </w:pPr>
      <w:r w:rsidRPr="00FE5B9E">
        <w:rPr>
          <w:rFonts w:ascii="Times New Roman" w:hAnsi="Times New Roman" w:cs="Times New Roman"/>
          <w:sz w:val="18"/>
          <w:szCs w:val="18"/>
        </w:rPr>
        <w:t>Usługa szkoleniowa</w:t>
      </w:r>
      <w:r w:rsidRPr="00817DB6">
        <w:rPr>
          <w:rFonts w:ascii="Times New Roman" w:hAnsi="Times New Roman" w:cs="Times New Roman"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w nowoczesnej formule</w:t>
      </w:r>
      <w:r w:rsidRPr="00817DB6">
        <w:rPr>
          <w:rFonts w:ascii="Times New Roman" w:hAnsi="Times New Roman" w:cs="Times New Roman"/>
          <w:sz w:val="18"/>
          <w:szCs w:val="18"/>
        </w:rPr>
        <w:t xml:space="preserve"> – warsztat grupowy wraz z przeprowadzeniem oceny indywidualnych potrzeb rozwojowych i edukacyjnych oraz predyspozycji do wykonywania poszczególnych zawodów czy wyboru ścieżki edukacyjnej. W trakcie warsztatu każdy uczeń musi zostać poddany diagnozie za pomocą</w:t>
      </w:r>
      <w:r>
        <w:rPr>
          <w:rFonts w:ascii="Times New Roman" w:hAnsi="Times New Roman" w:cs="Times New Roman"/>
          <w:sz w:val="18"/>
          <w:szCs w:val="18"/>
        </w:rPr>
        <w:t xml:space="preserve"> 2 rodzajów</w:t>
      </w:r>
      <w:r w:rsidRPr="00817DB6">
        <w:rPr>
          <w:rFonts w:ascii="Times New Roman" w:hAnsi="Times New Roman" w:cs="Times New Roman"/>
          <w:sz w:val="18"/>
          <w:szCs w:val="18"/>
        </w:rPr>
        <w:t xml:space="preserve"> testów/kwestionariuszy psychometrycznych online</w:t>
      </w:r>
      <w:r>
        <w:rPr>
          <w:rFonts w:ascii="Times New Roman" w:hAnsi="Times New Roman" w:cs="Times New Roman"/>
          <w:sz w:val="18"/>
          <w:szCs w:val="18"/>
        </w:rPr>
        <w:t xml:space="preserve">: test kariery i test predyspozycji osobowo- interpersonalnych. Z każdego testu musi zostać wygenerowany raport wyników ucznia (łącznie 2 raporty z 2 narzędzi). </w:t>
      </w:r>
      <w:r w:rsidRPr="00817DB6">
        <w:rPr>
          <w:rFonts w:ascii="Times New Roman" w:hAnsi="Times New Roman" w:cs="Times New Roman"/>
          <w:sz w:val="18"/>
          <w:szCs w:val="18"/>
        </w:rPr>
        <w:t xml:space="preserve">Usługa </w:t>
      </w:r>
      <w:proofErr w:type="gramStart"/>
      <w:r w:rsidRPr="00817DB6">
        <w:rPr>
          <w:rFonts w:ascii="Times New Roman" w:hAnsi="Times New Roman" w:cs="Times New Roman"/>
          <w:sz w:val="18"/>
          <w:szCs w:val="18"/>
        </w:rPr>
        <w:t>szkoleniowa  w</w:t>
      </w:r>
      <w:proofErr w:type="gramEnd"/>
      <w:r w:rsidRPr="00817DB6">
        <w:rPr>
          <w:rFonts w:ascii="Times New Roman" w:hAnsi="Times New Roman" w:cs="Times New Roman"/>
          <w:sz w:val="18"/>
          <w:szCs w:val="18"/>
        </w:rPr>
        <w:t xml:space="preserve"> formie warsztatu z diagnozą, ma za zadanie identyfikację predyspozycji uczniów, w tym możliwości psychofizycznych związanych z wyborem kolejnego etapu edukacyjnego lub zawodu. Usługa powinna być wolna od stereotypów płciowych w wyborze ścieżki edukacyjno-zawodowej oraz uwzględniać aspekty przełamywania stereotypów płciowych w wyborze zawodu oraz promować kierunki </w:t>
      </w:r>
      <w:r>
        <w:rPr>
          <w:rFonts w:ascii="Times New Roman" w:hAnsi="Times New Roman" w:cs="Times New Roman"/>
          <w:sz w:val="18"/>
          <w:szCs w:val="18"/>
        </w:rPr>
        <w:br/>
      </w:r>
      <w:r w:rsidRPr="00817DB6">
        <w:rPr>
          <w:rFonts w:ascii="Times New Roman" w:hAnsi="Times New Roman" w:cs="Times New Roman"/>
          <w:sz w:val="18"/>
          <w:szCs w:val="18"/>
        </w:rPr>
        <w:t xml:space="preserve">z obszaru STEM, szczególnie wśród dziewcząt. Celem warsztatu jest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wsparcie uczniów w ich świadomym wyborze dalszej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ścieżki edukacji/kariery. Dzięki diagnozie za pomocą narzędzi psychometrycznych i przepracowaniu własnych wyników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z diagnozy w trakcie warsztatu grupowego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każdy uczeń będzie mógł lepiej zrozumieć swoje mocne strony, ukryte talenty oraz obszary wymagające rozwoju, co ma na celu przyczynić się do wszechstronnego rozwoju ucznia i lepszego przygotowania go do przyszłych wyzwań edukacyjnych i zawodowych. </w:t>
      </w:r>
      <w:r w:rsidRPr="00817DB6">
        <w:rPr>
          <w:rFonts w:ascii="Times New Roman" w:hAnsi="Times New Roman" w:cs="Times New Roman"/>
          <w:sz w:val="18"/>
          <w:szCs w:val="18"/>
        </w:rPr>
        <w:t xml:space="preserve">Po warsztacie każdy uczeń otrzyma 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r w:rsidRPr="00817DB6">
        <w:rPr>
          <w:rFonts w:ascii="Times New Roman" w:hAnsi="Times New Roman" w:cs="Times New Roman"/>
          <w:sz w:val="18"/>
          <w:szCs w:val="18"/>
        </w:rPr>
        <w:t>raport</w:t>
      </w:r>
      <w:r>
        <w:rPr>
          <w:rFonts w:ascii="Times New Roman" w:hAnsi="Times New Roman" w:cs="Times New Roman"/>
          <w:sz w:val="18"/>
          <w:szCs w:val="18"/>
        </w:rPr>
        <w:t>y</w:t>
      </w:r>
      <w:r w:rsidRPr="00817DB6">
        <w:rPr>
          <w:rFonts w:ascii="Times New Roman" w:hAnsi="Times New Roman" w:cs="Times New Roman"/>
          <w:sz w:val="18"/>
          <w:szCs w:val="18"/>
        </w:rPr>
        <w:t xml:space="preserve"> z diagnozy oraz sesję informacji zwrotnej </w:t>
      </w:r>
      <w:proofErr w:type="gramStart"/>
      <w:r w:rsidRPr="00817DB6">
        <w:rPr>
          <w:rFonts w:ascii="Times New Roman" w:hAnsi="Times New Roman" w:cs="Times New Roman"/>
          <w:sz w:val="18"/>
          <w:szCs w:val="18"/>
        </w:rPr>
        <w:t xml:space="preserve">szkoleniowej </w:t>
      </w:r>
      <w:r>
        <w:rPr>
          <w:rFonts w:ascii="Times New Roman" w:hAnsi="Times New Roman" w:cs="Times New Roman"/>
          <w:sz w:val="18"/>
          <w:szCs w:val="18"/>
        </w:rPr>
        <w:t xml:space="preserve"> w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formie szkolenia 1 na 1 </w:t>
      </w:r>
      <w:r w:rsidRPr="00817DB6">
        <w:rPr>
          <w:rFonts w:ascii="Times New Roman" w:hAnsi="Times New Roman" w:cs="Times New Roman"/>
          <w:sz w:val="18"/>
          <w:szCs w:val="18"/>
        </w:rPr>
        <w:t xml:space="preserve">od prowadzącego w zakresie interpretacji jego wyników. </w:t>
      </w:r>
    </w:p>
    <w:p w14:paraId="2BBC2AF1" w14:textId="77777777" w:rsidR="004C0CC6" w:rsidRDefault="004C0CC6" w:rsidP="004C0CC6">
      <w:pPr>
        <w:rPr>
          <w:rFonts w:ascii="Times New Roman" w:hAnsi="Times New Roman" w:cs="Times New Roman"/>
          <w:sz w:val="18"/>
          <w:szCs w:val="18"/>
        </w:rPr>
      </w:pPr>
    </w:p>
    <w:p w14:paraId="6CC81E43" w14:textId="77777777" w:rsidR="004C0CC6" w:rsidRPr="00817DB6" w:rsidRDefault="004C0CC6" w:rsidP="004C0CC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43DF1D1" w14:textId="77777777" w:rsidR="004C0CC6" w:rsidRPr="00FE5B9E" w:rsidRDefault="004C0CC6" w:rsidP="004C0CC6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FE5B9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Zagadnienia warsztatu</w:t>
      </w:r>
    </w:p>
    <w:p w14:paraId="6772B3F8" w14:textId="77777777" w:rsidR="004C0CC6" w:rsidRPr="00817DB6" w:rsidRDefault="004C0CC6" w:rsidP="004C0CC6">
      <w:pPr>
        <w:pStyle w:val="Akapitzlist"/>
        <w:numPr>
          <w:ilvl w:val="0"/>
          <w:numId w:val="25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Moje zasoby i preferencje a oczekiwania pracodawców</w:t>
      </w:r>
    </w:p>
    <w:p w14:paraId="366F1127" w14:textId="77777777" w:rsidR="004C0CC6" w:rsidRPr="00817DB6" w:rsidRDefault="004C0CC6" w:rsidP="004C0CC6">
      <w:pPr>
        <w:pStyle w:val="Akapitzlist"/>
        <w:numPr>
          <w:ilvl w:val="0"/>
          <w:numId w:val="25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Planowanie kariery edukacyjno-zawodowej</w:t>
      </w:r>
    </w:p>
    <w:p w14:paraId="5DF1D9C3" w14:textId="77777777" w:rsidR="004C0CC6" w:rsidRPr="00817DB6" w:rsidRDefault="004C0CC6" w:rsidP="004C0CC6">
      <w:pPr>
        <w:pStyle w:val="Akapitzlist"/>
        <w:numPr>
          <w:ilvl w:val="0"/>
          <w:numId w:val="25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Co wpływa na karierę zawodową</w:t>
      </w:r>
    </w:p>
    <w:p w14:paraId="223BEA74" w14:textId="77777777" w:rsidR="004C0CC6" w:rsidRPr="00817DB6" w:rsidRDefault="004C0CC6" w:rsidP="004C0CC6">
      <w:pPr>
        <w:pStyle w:val="Akapitzlist"/>
        <w:numPr>
          <w:ilvl w:val="0"/>
          <w:numId w:val="25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Moja edukacyjna przygoda</w:t>
      </w:r>
    </w:p>
    <w:p w14:paraId="6F9E2B18" w14:textId="77777777" w:rsidR="004C0CC6" w:rsidRPr="00817DB6" w:rsidRDefault="004C0CC6" w:rsidP="004C0CC6">
      <w:pPr>
        <w:pStyle w:val="Akapitzlist"/>
        <w:numPr>
          <w:ilvl w:val="0"/>
          <w:numId w:val="25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color w:val="000000"/>
          <w:sz w:val="18"/>
          <w:szCs w:val="18"/>
        </w:rPr>
        <w:t xml:space="preserve">Moje marzenia, cele i plany edukacyjno-zawodowe </w:t>
      </w:r>
    </w:p>
    <w:p w14:paraId="21E83873" w14:textId="77777777" w:rsidR="004C0CC6" w:rsidRPr="00817DB6" w:rsidRDefault="004C0CC6" w:rsidP="004C0CC6">
      <w:pPr>
        <w:pStyle w:val="Akapitzlist"/>
        <w:numPr>
          <w:ilvl w:val="0"/>
          <w:numId w:val="25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Moje zasoby moim sukcesem.</w:t>
      </w:r>
    </w:p>
    <w:p w14:paraId="64CA49A6" w14:textId="77777777" w:rsidR="004C0CC6" w:rsidRPr="00817DB6" w:rsidRDefault="004C0CC6" w:rsidP="004C0CC6">
      <w:pPr>
        <w:pStyle w:val="Akapitzlist"/>
        <w:numPr>
          <w:ilvl w:val="0"/>
          <w:numId w:val="25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color w:val="000000"/>
          <w:sz w:val="18"/>
          <w:szCs w:val="18"/>
        </w:rPr>
        <w:t>Rozpoznanie swoich zasobów - mocne i słabe strony z mojej diagnozy</w:t>
      </w:r>
    </w:p>
    <w:p w14:paraId="3F785626" w14:textId="77777777" w:rsidR="004C0CC6" w:rsidRPr="00817DB6" w:rsidRDefault="004C0CC6" w:rsidP="004C0CC6">
      <w:pPr>
        <w:pStyle w:val="Akapitzlist"/>
        <w:numPr>
          <w:ilvl w:val="0"/>
          <w:numId w:val="25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Temperament a wybór przyszłego zawodu</w:t>
      </w:r>
    </w:p>
    <w:p w14:paraId="068DB86A" w14:textId="77777777" w:rsidR="004C0CC6" w:rsidRPr="00817DB6" w:rsidRDefault="004C0CC6" w:rsidP="004C0CC6">
      <w:pPr>
        <w:pStyle w:val="Akapitzlist"/>
        <w:numPr>
          <w:ilvl w:val="0"/>
          <w:numId w:val="25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Rozpoznaję swoje aspiracje</w:t>
      </w:r>
    </w:p>
    <w:p w14:paraId="05E86E5D" w14:textId="77777777" w:rsidR="004C0CC6" w:rsidRPr="00817DB6" w:rsidRDefault="004C0CC6" w:rsidP="004C0CC6">
      <w:pPr>
        <w:pStyle w:val="Akapitzlist"/>
        <w:numPr>
          <w:ilvl w:val="0"/>
          <w:numId w:val="25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Jakie wartości są dla mnie ważne?</w:t>
      </w:r>
    </w:p>
    <w:p w14:paraId="40DE8D93" w14:textId="77777777" w:rsidR="004C0CC6" w:rsidRPr="00817DB6" w:rsidRDefault="004C0CC6" w:rsidP="004C0CC6">
      <w:pPr>
        <w:pStyle w:val="Akapitzlist"/>
        <w:numPr>
          <w:ilvl w:val="0"/>
          <w:numId w:val="25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  <w:lang w:eastAsia="pl-PL"/>
        </w:rPr>
        <w:t>Kierunki (ścieżki) dalszego kształcenia.</w:t>
      </w:r>
    </w:p>
    <w:p w14:paraId="34EA0530" w14:textId="77777777" w:rsidR="004C0CC6" w:rsidRPr="00817DB6" w:rsidRDefault="004C0CC6" w:rsidP="004C0CC6">
      <w:pPr>
        <w:pStyle w:val="Akapitzlist"/>
        <w:numPr>
          <w:ilvl w:val="0"/>
          <w:numId w:val="25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Świat zawodów i rynek pracy - zawody wokół nas.</w:t>
      </w:r>
    </w:p>
    <w:p w14:paraId="10D5D28A" w14:textId="77777777" w:rsidR="004C0CC6" w:rsidRPr="00817DB6" w:rsidRDefault="004C0CC6" w:rsidP="004C0CC6">
      <w:pPr>
        <w:pStyle w:val="Akapitzlist"/>
        <w:numPr>
          <w:ilvl w:val="0"/>
          <w:numId w:val="25"/>
        </w:numPr>
        <w:ind w:left="530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Ćwiczenia praktyczne</w:t>
      </w:r>
    </w:p>
    <w:p w14:paraId="75FAB246" w14:textId="77777777" w:rsidR="004C0CC6" w:rsidRPr="00817DB6" w:rsidRDefault="004C0CC6" w:rsidP="004C0CC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D9625D6" w14:textId="77777777" w:rsidR="004C0CC6" w:rsidRPr="00817DB6" w:rsidRDefault="004C0CC6" w:rsidP="004C0CC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43646B3" w14:textId="77777777" w:rsidR="004C0CC6" w:rsidRPr="00817DB6" w:rsidRDefault="004C0CC6" w:rsidP="004C0CC6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>WYMAGANIA:</w:t>
      </w:r>
    </w:p>
    <w:p w14:paraId="61433790" w14:textId="77777777" w:rsidR="004C0CC6" w:rsidRPr="00817DB6" w:rsidRDefault="004C0CC6" w:rsidP="004C0CC6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Zamawiający wymaga,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aby</w:t>
      </w: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Wykonawca zapewnił narzędzia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psychometryczne</w:t>
      </w: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do badania online spełniające wymagania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14:paraId="6AB776F0" w14:textId="77777777" w:rsidR="004C0CC6" w:rsidRPr="00817DB6" w:rsidRDefault="004C0CC6" w:rsidP="004C0CC6">
      <w:pPr>
        <w:pStyle w:val="Akapitzlist"/>
        <w:numPr>
          <w:ilvl w:val="0"/>
          <w:numId w:val="7"/>
        </w:numPr>
        <w:ind w:left="58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narzędzia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online w języku polskim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do badania np. test predyspozycji osobowościowo-interpersonalnych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test kariery (dalej: testy lub </w:t>
      </w:r>
      <w:proofErr w:type="spell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narzedzia</w:t>
      </w:r>
      <w:proofErr w:type="spell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które muszą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działać na dostępnych przeglądarkach typu np.: Chrome, Firefox-</w:t>
      </w:r>
      <w:proofErr w:type="spell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Mozzila</w:t>
      </w:r>
      <w:proofErr w:type="spell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lub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innej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r w:rsidRPr="00817DB6">
        <w:rPr>
          <w:rFonts w:ascii="Times New Roman" w:hAnsi="Times New Roman" w:cs="Times New Roman"/>
          <w:b/>
          <w:bCs/>
          <w:color w:val="FF0000"/>
          <w:sz w:val="18"/>
          <w:szCs w:val="18"/>
        </w:rPr>
        <w:t>niedopuszczalne są testy papierowe</w:t>
      </w:r>
      <w:r w:rsidRPr="00817DB6">
        <w:rPr>
          <w:rFonts w:ascii="Times New Roman" w:hAnsi="Times New Roman" w:cs="Times New Roman"/>
          <w:color w:val="FF0000"/>
          <w:sz w:val="18"/>
          <w:szCs w:val="18"/>
        </w:rPr>
        <w:t>),</w:t>
      </w:r>
    </w:p>
    <w:p w14:paraId="1B5AB70C" w14:textId="77777777" w:rsidR="004C0CC6" w:rsidRPr="00817DB6" w:rsidRDefault="004C0CC6" w:rsidP="004C0CC6">
      <w:pPr>
        <w:pStyle w:val="Akapitzlist"/>
        <w:numPr>
          <w:ilvl w:val="0"/>
          <w:numId w:val="7"/>
        </w:numPr>
        <w:ind w:left="58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narzędzia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mus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zą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działać bez zakłóceń i posiadać intuicyjny interfejs użytkownika, który będzie dostępny na różnych urządzeniach, w tym na komputerach stacjonarnych oraz urządzeniach mobilnych, takich jak smartfony czy tablety,</w:t>
      </w:r>
    </w:p>
    <w:p w14:paraId="022D0362" w14:textId="77777777" w:rsidR="004C0CC6" w:rsidRPr="00817DB6" w:rsidRDefault="004C0CC6" w:rsidP="004C0CC6">
      <w:pPr>
        <w:pStyle w:val="Akapitzlist"/>
        <w:numPr>
          <w:ilvl w:val="0"/>
          <w:numId w:val="7"/>
        </w:numPr>
        <w:ind w:left="58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przydzielenie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narzędzi online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dla ucznia za pomocą indywidualnego kodu, hasła lub innej metody w taki sposób, aby każdy uczestnik szkolenia mógł się zalogować za pomocą zaszyfrowanego, indywidualnego dostępu,</w:t>
      </w:r>
    </w:p>
    <w:p w14:paraId="13E766AD" w14:textId="77777777" w:rsidR="004C0CC6" w:rsidRPr="005035EE" w:rsidRDefault="004C0CC6" w:rsidP="004C0CC6">
      <w:pPr>
        <w:pStyle w:val="Akapitzlist"/>
        <w:numPr>
          <w:ilvl w:val="0"/>
          <w:numId w:val="7"/>
        </w:numPr>
        <w:ind w:left="58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35EE">
        <w:rPr>
          <w:rFonts w:ascii="Times New Roman" w:eastAsia="Times New Roman" w:hAnsi="Times New Roman" w:cs="Times New Roman"/>
          <w:sz w:val="18"/>
          <w:szCs w:val="18"/>
          <w:lang w:eastAsia="pl-PL"/>
        </w:rPr>
        <w:t>Narzędzi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</w:t>
      </w:r>
      <w:r w:rsidRPr="005035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online mu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szą </w:t>
      </w:r>
      <w:r w:rsidRPr="005035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być dostępne w formie elektronicznej </w:t>
      </w:r>
      <w:r w:rsidRPr="005035EE">
        <w:rPr>
          <w:rFonts w:ascii="Times New Roman" w:hAnsi="Times New Roman" w:cs="Times New Roman"/>
          <w:sz w:val="18"/>
          <w:szCs w:val="18"/>
        </w:rPr>
        <w:t xml:space="preserve">dla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5035EE">
        <w:rPr>
          <w:rFonts w:ascii="Times New Roman" w:hAnsi="Times New Roman" w:cs="Times New Roman"/>
          <w:sz w:val="18"/>
          <w:szCs w:val="18"/>
        </w:rPr>
        <w:t xml:space="preserve">0 uczniów, dla każdego ucznia </w:t>
      </w:r>
      <w:r w:rsidRPr="005035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wykorzystania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5035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 rodzaje narzędzi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psychometrycznych</w:t>
      </w:r>
      <w:r w:rsidRPr="005035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035EE">
        <w:rPr>
          <w:rFonts w:ascii="Times New Roman" w:hAnsi="Times New Roman" w:cs="Times New Roman"/>
          <w:sz w:val="18"/>
          <w:szCs w:val="18"/>
        </w:rPr>
        <w:t xml:space="preserve">w formie online (dostęp do specjalistycznych narzędzi z </w:t>
      </w:r>
      <w:proofErr w:type="gramStart"/>
      <w:r w:rsidRPr="005035EE">
        <w:rPr>
          <w:rFonts w:ascii="Times New Roman" w:hAnsi="Times New Roman" w:cs="Times New Roman"/>
          <w:sz w:val="18"/>
          <w:szCs w:val="18"/>
        </w:rPr>
        <w:t>możliwością  generowania</w:t>
      </w:r>
      <w:proofErr w:type="gramEnd"/>
      <w:r w:rsidRPr="005035EE">
        <w:rPr>
          <w:rFonts w:ascii="Times New Roman" w:hAnsi="Times New Roman" w:cs="Times New Roman"/>
          <w:sz w:val="18"/>
          <w:szCs w:val="18"/>
        </w:rPr>
        <w:t xml:space="preserve"> raportów z wynikami oraz zarządzania raportami</w:t>
      </w:r>
      <w:proofErr w:type="gramStart"/>
      <w:r w:rsidRPr="005035EE">
        <w:rPr>
          <w:rFonts w:ascii="Times New Roman" w:hAnsi="Times New Roman" w:cs="Times New Roman"/>
          <w:sz w:val="18"/>
          <w:szCs w:val="18"/>
        </w:rPr>
        <w:t>)::</w:t>
      </w:r>
      <w:proofErr w:type="gramEnd"/>
      <w:r w:rsidRPr="005035E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F5AA470" w14:textId="77777777" w:rsidR="004C0CC6" w:rsidRPr="005035EE" w:rsidRDefault="004C0CC6" w:rsidP="004C0CC6">
      <w:pPr>
        <w:pStyle w:val="Akapitzlist"/>
        <w:spacing w:after="0"/>
        <w:ind w:left="635" w:right="57"/>
        <w:rPr>
          <w:rFonts w:ascii="Times New Roman" w:hAnsi="Times New Roman" w:cs="Times New Roman"/>
          <w:sz w:val="18"/>
          <w:szCs w:val="18"/>
        </w:rPr>
      </w:pPr>
      <w:r w:rsidRPr="005035EE"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5035EE">
        <w:rPr>
          <w:rFonts w:ascii="Times New Roman" w:hAnsi="Times New Roman" w:cs="Times New Roman"/>
          <w:sz w:val="18"/>
          <w:szCs w:val="18"/>
        </w:rPr>
        <w:t xml:space="preserve">0 sztuk- test kariery/kwestionariusz kariery </w:t>
      </w:r>
    </w:p>
    <w:p w14:paraId="43631FE6" w14:textId="77777777" w:rsidR="004C0CC6" w:rsidRPr="005035EE" w:rsidRDefault="004C0CC6" w:rsidP="004C0CC6">
      <w:pPr>
        <w:pStyle w:val="Akapitzlist"/>
        <w:spacing w:after="0"/>
        <w:ind w:left="635" w:right="57"/>
        <w:rPr>
          <w:rFonts w:ascii="Times New Roman" w:hAnsi="Times New Roman" w:cs="Times New Roman"/>
          <w:sz w:val="18"/>
          <w:szCs w:val="18"/>
        </w:rPr>
      </w:pPr>
      <w:r w:rsidRPr="005035EE">
        <w:rPr>
          <w:rFonts w:ascii="Times New Roman" w:hAnsi="Times New Roman" w:cs="Times New Roman"/>
          <w:sz w:val="18"/>
          <w:szCs w:val="18"/>
        </w:rPr>
        <w:t xml:space="preserve">oraz </w:t>
      </w:r>
    </w:p>
    <w:p w14:paraId="4CCB91C5" w14:textId="77777777" w:rsidR="004C0CC6" w:rsidRPr="005035EE" w:rsidRDefault="004C0CC6" w:rsidP="004C0CC6">
      <w:pPr>
        <w:pStyle w:val="Akapitzlist"/>
        <w:spacing w:after="0"/>
        <w:ind w:left="635" w:right="57"/>
        <w:rPr>
          <w:rFonts w:ascii="Times New Roman" w:hAnsi="Times New Roman" w:cs="Times New Roman"/>
          <w:sz w:val="18"/>
          <w:szCs w:val="18"/>
        </w:rPr>
      </w:pPr>
      <w:r w:rsidRPr="005035EE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5035EE">
        <w:rPr>
          <w:rFonts w:ascii="Times New Roman" w:hAnsi="Times New Roman" w:cs="Times New Roman"/>
          <w:sz w:val="18"/>
          <w:szCs w:val="18"/>
        </w:rPr>
        <w:t xml:space="preserve">0 sztuk test/ kwestionariusz na badanie predyspozycji osobowościowo-interpersonalnych. </w:t>
      </w:r>
    </w:p>
    <w:p w14:paraId="38A41CE4" w14:textId="77777777" w:rsidR="004C0CC6" w:rsidRPr="005035EE" w:rsidRDefault="004C0CC6" w:rsidP="004C0CC6">
      <w:pPr>
        <w:spacing w:after="0" w:line="240" w:lineRule="auto"/>
        <w:ind w:left="465" w:right="57"/>
        <w:rPr>
          <w:rFonts w:ascii="Times New Roman" w:hAnsi="Times New Roman" w:cs="Times New Roman"/>
          <w:sz w:val="18"/>
          <w:szCs w:val="18"/>
        </w:rPr>
      </w:pPr>
      <w:r w:rsidRPr="005035EE">
        <w:rPr>
          <w:rFonts w:ascii="Times New Roman" w:eastAsia="Times New Roman" w:hAnsi="Times New Roman" w:cs="Times New Roman"/>
          <w:sz w:val="18"/>
          <w:szCs w:val="18"/>
          <w:lang w:eastAsia="pl-PL"/>
        </w:rPr>
        <w:t>łącznie 1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Pr="005035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0 sztuk narzędzi online </w:t>
      </w:r>
      <w:r w:rsidRPr="005035EE">
        <w:rPr>
          <w:rFonts w:ascii="Times New Roman" w:hAnsi="Times New Roman" w:cs="Times New Roman"/>
          <w:sz w:val="18"/>
          <w:szCs w:val="18"/>
        </w:rPr>
        <w:t xml:space="preserve">z narzędzia online musi </w:t>
      </w:r>
      <w:proofErr w:type="gramStart"/>
      <w:r w:rsidRPr="005035EE">
        <w:rPr>
          <w:rFonts w:ascii="Times New Roman" w:hAnsi="Times New Roman" w:cs="Times New Roman"/>
          <w:sz w:val="18"/>
          <w:szCs w:val="18"/>
        </w:rPr>
        <w:t>być  możliwość</w:t>
      </w:r>
      <w:proofErr w:type="gramEnd"/>
      <w:r w:rsidRPr="005035EE">
        <w:rPr>
          <w:rFonts w:ascii="Times New Roman" w:hAnsi="Times New Roman" w:cs="Times New Roman"/>
          <w:sz w:val="18"/>
          <w:szCs w:val="18"/>
        </w:rPr>
        <w:t xml:space="preserve"> automatycznego generowanie raportów z wynikami z diagnozy ucznia;</w:t>
      </w:r>
    </w:p>
    <w:p w14:paraId="0AF52701" w14:textId="77777777" w:rsidR="004C0CC6" w:rsidRPr="00817DB6" w:rsidRDefault="004C0CC6" w:rsidP="004C0CC6">
      <w:pPr>
        <w:pStyle w:val="Akapitzlist"/>
        <w:numPr>
          <w:ilvl w:val="0"/>
          <w:numId w:val="7"/>
        </w:numPr>
        <w:spacing w:after="0" w:line="240" w:lineRule="auto"/>
        <w:ind w:left="587" w:right="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 narzędzia online musi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być </w:t>
      </w:r>
      <w:r w:rsidRPr="00817DB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możliwość</w:t>
      </w:r>
      <w:proofErr w:type="gramEnd"/>
      <w:r w:rsidRPr="00817DB6">
        <w:rPr>
          <w:rFonts w:ascii="Times New Roman" w:hAnsi="Times New Roman" w:cs="Times New Roman"/>
          <w:sz w:val="18"/>
          <w:szCs w:val="18"/>
        </w:rPr>
        <w:t xml:space="preserve"> automatyczne</w:t>
      </w:r>
      <w:r>
        <w:rPr>
          <w:rFonts w:ascii="Times New Roman" w:hAnsi="Times New Roman" w:cs="Times New Roman"/>
          <w:sz w:val="18"/>
          <w:szCs w:val="18"/>
        </w:rPr>
        <w:t>go</w:t>
      </w:r>
      <w:r w:rsidRPr="00817DB6">
        <w:rPr>
          <w:rFonts w:ascii="Times New Roman" w:hAnsi="Times New Roman" w:cs="Times New Roman"/>
          <w:sz w:val="18"/>
          <w:szCs w:val="18"/>
        </w:rPr>
        <w:t xml:space="preserve"> generowanie raportów z wynikami z diagnozy ucznia;</w:t>
      </w:r>
    </w:p>
    <w:p w14:paraId="79E61279" w14:textId="77777777" w:rsidR="004C0CC6" w:rsidRPr="00817DB6" w:rsidRDefault="004C0CC6" w:rsidP="004C0CC6">
      <w:pPr>
        <w:pStyle w:val="Akapitzlist"/>
        <w:numPr>
          <w:ilvl w:val="0"/>
          <w:numId w:val="7"/>
        </w:numPr>
        <w:spacing w:after="0" w:line="240" w:lineRule="auto"/>
        <w:ind w:left="587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 xml:space="preserve">Każdy </w:t>
      </w:r>
      <w:proofErr w:type="gramStart"/>
      <w:r w:rsidRPr="00817DB6">
        <w:rPr>
          <w:rFonts w:ascii="Times New Roman" w:hAnsi="Times New Roman" w:cs="Times New Roman"/>
          <w:sz w:val="18"/>
          <w:szCs w:val="18"/>
        </w:rPr>
        <w:t>z  uczniów</w:t>
      </w:r>
      <w:proofErr w:type="gramEnd"/>
      <w:r w:rsidRPr="00817DB6">
        <w:rPr>
          <w:rFonts w:ascii="Times New Roman" w:hAnsi="Times New Roman" w:cs="Times New Roman"/>
          <w:sz w:val="18"/>
          <w:szCs w:val="18"/>
        </w:rPr>
        <w:t xml:space="preserve"> po zalogowaniu będzie miał widoczne te same treści dotyczące narzędzia.</w:t>
      </w:r>
    </w:p>
    <w:p w14:paraId="0A5FA63E" w14:textId="77777777" w:rsidR="004C0CC6" w:rsidRPr="00817DB6" w:rsidRDefault="004C0CC6" w:rsidP="004C0CC6">
      <w:pPr>
        <w:pStyle w:val="Akapitzlist"/>
        <w:numPr>
          <w:ilvl w:val="0"/>
          <w:numId w:val="7"/>
        </w:numPr>
        <w:spacing w:after="0" w:line="240" w:lineRule="auto"/>
        <w:ind w:left="587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Pytania zawarte w narzędziac</w:t>
      </w:r>
      <w:r>
        <w:rPr>
          <w:rFonts w:ascii="Times New Roman" w:hAnsi="Times New Roman" w:cs="Times New Roman"/>
          <w:sz w:val="18"/>
          <w:szCs w:val="18"/>
        </w:rPr>
        <w:t>h</w:t>
      </w:r>
      <w:r w:rsidRPr="00817DB6">
        <w:rPr>
          <w:rFonts w:ascii="Times New Roman" w:hAnsi="Times New Roman" w:cs="Times New Roman"/>
          <w:sz w:val="18"/>
          <w:szCs w:val="18"/>
        </w:rPr>
        <w:t xml:space="preserve"> muszą być skonstruowane na możliwości wyboru minimum jednej z dwóch odpowiedzi.</w:t>
      </w:r>
    </w:p>
    <w:p w14:paraId="12795CC9" w14:textId="77777777" w:rsidR="004C0CC6" w:rsidRPr="00817DB6" w:rsidRDefault="004C0CC6" w:rsidP="004C0CC6">
      <w:pPr>
        <w:pStyle w:val="Akapitzlist"/>
        <w:numPr>
          <w:ilvl w:val="0"/>
          <w:numId w:val="7"/>
        </w:numPr>
        <w:spacing w:after="0" w:line="240" w:lineRule="auto"/>
        <w:ind w:left="587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Pytania zawarte w narzędziach diagnostycznych i otrzymane z nich wyniki z badań nie mogą dyskryminować uczniów ani nauczycieli.</w:t>
      </w:r>
    </w:p>
    <w:p w14:paraId="54E950B4" w14:textId="77777777" w:rsidR="004C0CC6" w:rsidRPr="00E0145E" w:rsidRDefault="004C0CC6" w:rsidP="004C0CC6">
      <w:pPr>
        <w:pStyle w:val="Akapitzlist"/>
        <w:numPr>
          <w:ilvl w:val="0"/>
          <w:numId w:val="7"/>
        </w:numPr>
        <w:spacing w:after="0" w:line="240" w:lineRule="auto"/>
        <w:ind w:left="587" w:right="57"/>
        <w:rPr>
          <w:rFonts w:ascii="Times New Roman" w:hAnsi="Times New Roman" w:cs="Times New Roman"/>
          <w:b/>
          <w:bCs/>
          <w:sz w:val="18"/>
          <w:szCs w:val="18"/>
        </w:rPr>
      </w:pPr>
      <w:r w:rsidRPr="00E0145E">
        <w:rPr>
          <w:rFonts w:ascii="Times New Roman" w:hAnsi="Times New Roman" w:cs="Times New Roman"/>
          <w:b/>
          <w:bCs/>
          <w:sz w:val="18"/>
          <w:szCs w:val="18"/>
        </w:rPr>
        <w:t>Pytania zawarte w narzędziach muszą być dostosowane do uczniów szkół podstawowych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15C9E063" w14:textId="77777777" w:rsidR="004C0CC6" w:rsidRPr="00817DB6" w:rsidRDefault="004C0CC6" w:rsidP="004C0CC6">
      <w:pPr>
        <w:pStyle w:val="Akapitzlist"/>
        <w:numPr>
          <w:ilvl w:val="0"/>
          <w:numId w:val="7"/>
        </w:numPr>
        <w:spacing w:after="0" w:line="240" w:lineRule="auto"/>
        <w:ind w:left="587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kern w:val="1"/>
          <w:sz w:val="18"/>
          <w:szCs w:val="18"/>
        </w:rPr>
        <w:t>Narzędzi</w:t>
      </w:r>
      <w:r>
        <w:rPr>
          <w:rFonts w:ascii="Times New Roman" w:hAnsi="Times New Roman" w:cs="Times New Roman"/>
          <w:kern w:val="1"/>
          <w:sz w:val="18"/>
          <w:szCs w:val="18"/>
        </w:rPr>
        <w:t>e</w:t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 w formie online z systemem automatycznego przeliczania wyników </w:t>
      </w:r>
      <w:r w:rsidRPr="00817DB6">
        <w:rPr>
          <w:rFonts w:ascii="Times New Roman" w:hAnsi="Times New Roman" w:cs="Times New Roman"/>
          <w:sz w:val="18"/>
          <w:szCs w:val="18"/>
        </w:rPr>
        <w:t>i generowaniem szczegółowych wyników dla każdego ucznia indywidualnie tzw.</w:t>
      </w:r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 </w:t>
      </w:r>
      <w:proofErr w:type="gramStart"/>
      <w:r w:rsidRPr="00817DB6">
        <w:rPr>
          <w:rFonts w:ascii="Times New Roman" w:hAnsi="Times New Roman" w:cs="Times New Roman"/>
          <w:kern w:val="1"/>
          <w:sz w:val="18"/>
          <w:szCs w:val="18"/>
        </w:rPr>
        <w:t>raport</w:t>
      </w:r>
      <w:proofErr w:type="gramEnd"/>
      <w:r w:rsidRPr="00817DB6">
        <w:rPr>
          <w:rFonts w:ascii="Times New Roman" w:hAnsi="Times New Roman" w:cs="Times New Roman"/>
          <w:kern w:val="1"/>
          <w:sz w:val="18"/>
          <w:szCs w:val="18"/>
        </w:rPr>
        <w:t xml:space="preserve"> czyli szczegółowy opis wyników ucznia min. 15 stron wraz z rekomendacjami z każdego narzędzia.</w:t>
      </w:r>
    </w:p>
    <w:p w14:paraId="7CB1E504" w14:textId="77777777" w:rsidR="004C0CC6" w:rsidRPr="00817DB6" w:rsidRDefault="004C0CC6" w:rsidP="004C0CC6">
      <w:pPr>
        <w:pStyle w:val="Akapitzlist"/>
        <w:numPr>
          <w:ilvl w:val="0"/>
          <w:numId w:val="7"/>
        </w:numPr>
        <w:spacing w:after="0" w:line="240" w:lineRule="auto"/>
        <w:ind w:left="587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 xml:space="preserve">narzędzie musi być wyposażone w automatyczne przeliczanie wyników ucznia na skale </w:t>
      </w:r>
      <w:proofErr w:type="spellStart"/>
      <w:r w:rsidRPr="00817DB6">
        <w:rPr>
          <w:rFonts w:ascii="Times New Roman" w:hAnsi="Times New Roman" w:cs="Times New Roman"/>
          <w:sz w:val="18"/>
          <w:szCs w:val="18"/>
        </w:rPr>
        <w:t>stenową</w:t>
      </w:r>
      <w:proofErr w:type="spellEnd"/>
      <w:r w:rsidRPr="00817DB6">
        <w:rPr>
          <w:rFonts w:ascii="Times New Roman" w:hAnsi="Times New Roman" w:cs="Times New Roman"/>
          <w:sz w:val="18"/>
          <w:szCs w:val="18"/>
        </w:rPr>
        <w:t xml:space="preserve"> lub centylową lub </w:t>
      </w:r>
      <w:proofErr w:type="spellStart"/>
      <w:r w:rsidRPr="00817DB6">
        <w:rPr>
          <w:rFonts w:ascii="Times New Roman" w:hAnsi="Times New Roman" w:cs="Times New Roman"/>
          <w:sz w:val="18"/>
          <w:szCs w:val="18"/>
        </w:rPr>
        <w:t>tenową</w:t>
      </w:r>
      <w:proofErr w:type="spellEnd"/>
      <w:r w:rsidRPr="00817DB6">
        <w:rPr>
          <w:rFonts w:ascii="Times New Roman" w:hAnsi="Times New Roman" w:cs="Times New Roman"/>
          <w:sz w:val="18"/>
          <w:szCs w:val="18"/>
        </w:rPr>
        <w:t xml:space="preserve"> lub inną oraz automatyczne generowanie z nich raportów,</w:t>
      </w:r>
    </w:p>
    <w:p w14:paraId="4FABCD5A" w14:textId="77777777" w:rsidR="004C0CC6" w:rsidRPr="00BA78D0" w:rsidRDefault="004C0CC6" w:rsidP="004C0CC6">
      <w:pPr>
        <w:pStyle w:val="Akapitzlist"/>
        <w:numPr>
          <w:ilvl w:val="0"/>
          <w:numId w:val="7"/>
        </w:numPr>
        <w:spacing w:after="0" w:line="240" w:lineRule="auto"/>
        <w:ind w:left="587" w:right="57"/>
        <w:rPr>
          <w:rFonts w:ascii="Times New Roman" w:hAnsi="Times New Roman" w:cs="Times New Roman"/>
          <w:sz w:val="18"/>
          <w:szCs w:val="18"/>
        </w:rPr>
      </w:pPr>
      <w:r w:rsidRPr="00817DB6">
        <w:rPr>
          <w:rFonts w:ascii="Times New Roman" w:hAnsi="Times New Roman" w:cs="Times New Roman"/>
          <w:sz w:val="18"/>
          <w:szCs w:val="18"/>
        </w:rPr>
        <w:t>po udzieleniu wszystkich odpowiedzi przez ucznia, narzędzie musi zsumować wyniki, skutkiem czego uczeń otrzyma informacje z badania w formie raportu zawierającego np. wykres/wykresy oraz formę opisową wraz z zaleceniami rozwojowymi do dalszej pracy dla ucznia nad jego zasobami,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A78D0">
        <w:rPr>
          <w:rFonts w:ascii="Times New Roman" w:hAnsi="Times New Roman" w:cs="Times New Roman"/>
          <w:color w:val="000000"/>
          <w:sz w:val="18"/>
          <w:szCs w:val="18"/>
        </w:rPr>
        <w:t xml:space="preserve">narzędzie </w:t>
      </w:r>
      <w:r w:rsidRPr="00BA78D0">
        <w:rPr>
          <w:rFonts w:ascii="Times New Roman" w:hAnsi="Times New Roman" w:cs="Times New Roman"/>
          <w:sz w:val="18"/>
          <w:szCs w:val="18"/>
        </w:rPr>
        <w:t xml:space="preserve">musi zapewnić automatyczny eksport danych statystycznych z udzielonych odpowiedzi przez ucznia, pozwalając na analizę zawartych danych i automatyczne wygenerowanie wyników w postaci pdf z możliwością </w:t>
      </w:r>
      <w:r w:rsidRPr="00BA78D0">
        <w:rPr>
          <w:rFonts w:ascii="Times New Roman" w:hAnsi="Times New Roman" w:cs="Times New Roman"/>
          <w:color w:val="000000"/>
          <w:sz w:val="18"/>
          <w:szCs w:val="18"/>
        </w:rPr>
        <w:t>wyświetlania na: komputerach PC, laptopach, notebookach, tabletach, smartfonach oraz z możliwością wydruku.</w:t>
      </w:r>
    </w:p>
    <w:p w14:paraId="0CF1DC20" w14:textId="77777777" w:rsidR="004C0CC6" w:rsidRPr="00817DB6" w:rsidRDefault="004C0CC6" w:rsidP="004C0CC6">
      <w:pPr>
        <w:pStyle w:val="Akapitzlist"/>
        <w:numPr>
          <w:ilvl w:val="0"/>
          <w:numId w:val="7"/>
        </w:numPr>
        <w:ind w:left="587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narzędzie</w:t>
      </w:r>
      <w:r w:rsidRPr="00817DB6">
        <w:rPr>
          <w:rFonts w:ascii="Times New Roman" w:hAnsi="Times New Roman" w:cs="Times New Roman"/>
          <w:sz w:val="18"/>
          <w:szCs w:val="18"/>
        </w:rPr>
        <w:t xml:space="preserve"> musi posiadać aktualną politykę prywatności i ochrony danych zgodną z RODO.</w:t>
      </w:r>
    </w:p>
    <w:p w14:paraId="359676B7" w14:textId="77777777" w:rsidR="004C0CC6" w:rsidRPr="00817DB6" w:rsidRDefault="004C0CC6" w:rsidP="004C0CC6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68552212" w14:textId="77777777" w:rsidR="004C0CC6" w:rsidRPr="00BA78D0" w:rsidRDefault="004C0CC6" w:rsidP="004C0CC6">
      <w:pPr>
        <w:ind w:left="0" w:firstLine="0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817DB6">
        <w:rPr>
          <w:rFonts w:ascii="Times New Roman" w:hAnsi="Times New Roman" w:cs="Times New Roman"/>
          <w:b/>
          <w:bCs/>
          <w:color w:val="FF0000"/>
          <w:sz w:val="18"/>
          <w:szCs w:val="18"/>
        </w:rPr>
        <w:t>WAŻNE!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Zamawiający zastrzega weryfikację narzędzia diagnostycznego, które będzie używane w trakcie usługi szkoleniowej.</w:t>
      </w:r>
      <w:r w:rsidRPr="00817DB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Niedopuszczalne jest korzystanie z narzędzi dla osób dorosłych ani w formie papierowej.</w:t>
      </w:r>
    </w:p>
    <w:p w14:paraId="2508F358" w14:textId="77777777" w:rsidR="004C0CC6" w:rsidRPr="00817DB6" w:rsidRDefault="004C0CC6" w:rsidP="004C0CC6">
      <w:pPr>
        <w:ind w:left="34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36C3289" w14:textId="77777777" w:rsidR="004C0CC6" w:rsidRPr="00BA78D0" w:rsidRDefault="004C0CC6" w:rsidP="004C0CC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A78D0">
        <w:rPr>
          <w:rFonts w:ascii="Times New Roman" w:hAnsi="Times New Roman" w:cs="Times New Roman"/>
          <w:b/>
          <w:bCs/>
          <w:sz w:val="18"/>
          <w:szCs w:val="18"/>
        </w:rPr>
        <w:lastRenderedPageBreak/>
        <w:t>Wykonawca oferując swoją cenę w formularzu ofertowym, musi uwzględnić całkowity koszt wykonania zamówienia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48DB9B1E" w14:textId="77777777" w:rsidR="004C0CC6" w:rsidRPr="00817DB6" w:rsidRDefault="004C0CC6" w:rsidP="004C0CC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Przeprowadzenie  warsztatu</w:t>
      </w:r>
      <w:proofErr w:type="gram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 podziale na grupy wraz z diagnozą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– 7 grup x 8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h  =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56 h dydaktycznych </w:t>
      </w:r>
    </w:p>
    <w:p w14:paraId="2BDAB693" w14:textId="77777777" w:rsidR="004C0CC6" w:rsidRPr="00817DB6" w:rsidRDefault="004C0CC6" w:rsidP="004C0C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narzędzia  online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140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sztuk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( 2</w:t>
      </w:r>
      <w:proofErr w:type="gram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rodzaje x 70 uczniów)</w:t>
      </w:r>
    </w:p>
    <w:p w14:paraId="009AF5BB" w14:textId="77777777" w:rsidR="004C0CC6" w:rsidRPr="00817DB6" w:rsidRDefault="004C0CC6" w:rsidP="004C0CC6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Szkolenie 1 na 1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informacji zwrotnej dla ucznia– 1h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dydaktyczna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/uczeń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70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godzin dydaktycznych</w:t>
      </w:r>
      <w:r w:rsidRPr="00817DB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53D1AF9E" w14:textId="77777777" w:rsidR="004C0CC6" w:rsidRPr="00817DB6" w:rsidRDefault="004C0CC6" w:rsidP="004C0C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Raport z badania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70 uczniów x 2 sztuki =140 sztuk</w:t>
      </w:r>
    </w:p>
    <w:p w14:paraId="2E4B3271" w14:textId="77777777" w:rsidR="004C0CC6" w:rsidRPr="00817DB6" w:rsidRDefault="004C0CC6" w:rsidP="004C0C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Pozostałe  koszty</w:t>
      </w:r>
      <w:proofErr w:type="gramEnd"/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Wykonawcy związane z wykonaniem zamówienia</w:t>
      </w:r>
    </w:p>
    <w:p w14:paraId="15DAE987" w14:textId="77777777" w:rsidR="004C0CC6" w:rsidRDefault="004C0CC6" w:rsidP="004C0CC6"/>
    <w:p w14:paraId="0A3D96AB" w14:textId="77777777" w:rsidR="002C3287" w:rsidRDefault="002C3287"/>
    <w:sectPr w:rsidR="002C3287" w:rsidSect="004C0CC6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5">
    <w:altName w:val="Yu Gothic"/>
    <w:panose1 w:val="00000000000000000000"/>
    <w:charset w:val="EE"/>
    <w:family w:val="auto"/>
    <w:notTrueType/>
    <w:pitch w:val="default"/>
    <w:sig w:usb0="00000005" w:usb1="08080000" w:usb2="00000010" w:usb3="00000000" w:csb0="001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9623986"/>
      <w:docPartObj>
        <w:docPartGallery w:val="Page Numbers (Bottom of Page)"/>
        <w:docPartUnique/>
      </w:docPartObj>
    </w:sdtPr>
    <w:sdtContent>
      <w:p w14:paraId="2C5E6077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A78AF3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D788E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A9DBCC" wp14:editId="6D621519">
          <wp:simplePos x="0" y="0"/>
          <wp:positionH relativeFrom="margin">
            <wp:align>left</wp:align>
          </wp:positionH>
          <wp:positionV relativeFrom="page">
            <wp:posOffset>224790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F58"/>
    <w:multiLevelType w:val="hybridMultilevel"/>
    <w:tmpl w:val="921A8728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6639E"/>
    <w:multiLevelType w:val="hybridMultilevel"/>
    <w:tmpl w:val="5C4EA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2205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833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3" w15:restartNumberingAfterBreak="0">
    <w:nsid w:val="0E87088A"/>
    <w:multiLevelType w:val="hybridMultilevel"/>
    <w:tmpl w:val="981E5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779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83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5" w15:restartNumberingAfterBreak="0">
    <w:nsid w:val="23EC5702"/>
    <w:multiLevelType w:val="multilevel"/>
    <w:tmpl w:val="D7C0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33D19"/>
    <w:multiLevelType w:val="hybridMultilevel"/>
    <w:tmpl w:val="434E8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0DE4"/>
    <w:multiLevelType w:val="hybridMultilevel"/>
    <w:tmpl w:val="44F4AE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17928"/>
    <w:multiLevelType w:val="hybridMultilevel"/>
    <w:tmpl w:val="B09CB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3785F"/>
    <w:multiLevelType w:val="hybridMultilevel"/>
    <w:tmpl w:val="D4346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1459E"/>
    <w:multiLevelType w:val="hybridMultilevel"/>
    <w:tmpl w:val="A0E4CAE6"/>
    <w:lvl w:ilvl="0" w:tplc="75863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41A05"/>
    <w:multiLevelType w:val="hybridMultilevel"/>
    <w:tmpl w:val="C0120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205F"/>
    <w:multiLevelType w:val="hybridMultilevel"/>
    <w:tmpl w:val="14402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D0846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833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4" w15:restartNumberingAfterBreak="0">
    <w:nsid w:val="4BB113CC"/>
    <w:multiLevelType w:val="hybridMultilevel"/>
    <w:tmpl w:val="CB865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F657E"/>
    <w:multiLevelType w:val="hybridMultilevel"/>
    <w:tmpl w:val="D41A7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D22A4"/>
    <w:multiLevelType w:val="hybridMultilevel"/>
    <w:tmpl w:val="B7444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524D5"/>
    <w:multiLevelType w:val="hybridMultilevel"/>
    <w:tmpl w:val="6D68A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10542"/>
    <w:multiLevelType w:val="hybridMultilevel"/>
    <w:tmpl w:val="B9B4A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439E2"/>
    <w:multiLevelType w:val="hybridMultilevel"/>
    <w:tmpl w:val="921A8728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A75B05"/>
    <w:multiLevelType w:val="hybridMultilevel"/>
    <w:tmpl w:val="B9B4A2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0576E"/>
    <w:multiLevelType w:val="hybridMultilevel"/>
    <w:tmpl w:val="95C663EE"/>
    <w:lvl w:ilvl="0" w:tplc="234C6E9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41817A7"/>
    <w:multiLevelType w:val="hybridMultilevel"/>
    <w:tmpl w:val="921A8728"/>
    <w:lvl w:ilvl="0" w:tplc="7DCEDE1C">
      <w:start w:val="1"/>
      <w:numFmt w:val="decimal"/>
      <w:lvlText w:val="%1)"/>
      <w:lvlJc w:val="left"/>
      <w:pPr>
        <w:ind w:left="108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865B98"/>
    <w:multiLevelType w:val="hybridMultilevel"/>
    <w:tmpl w:val="04C2D6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17E6195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45F75"/>
    <w:multiLevelType w:val="hybridMultilevel"/>
    <w:tmpl w:val="9FB2E500"/>
    <w:lvl w:ilvl="0" w:tplc="FED0F4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D27F8"/>
    <w:multiLevelType w:val="hybridMultilevel"/>
    <w:tmpl w:val="0A0244BA"/>
    <w:lvl w:ilvl="0" w:tplc="DBDE8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180352">
    <w:abstractNumId w:val="10"/>
  </w:num>
  <w:num w:numId="2" w16cid:durableId="827526477">
    <w:abstractNumId w:val="22"/>
  </w:num>
  <w:num w:numId="3" w16cid:durableId="1230580861">
    <w:abstractNumId w:val="18"/>
  </w:num>
  <w:num w:numId="4" w16cid:durableId="864057437">
    <w:abstractNumId w:val="4"/>
  </w:num>
  <w:num w:numId="5" w16cid:durableId="1174414193">
    <w:abstractNumId w:val="8"/>
  </w:num>
  <w:num w:numId="6" w16cid:durableId="2075591160">
    <w:abstractNumId w:val="1"/>
  </w:num>
  <w:num w:numId="7" w16cid:durableId="2081831087">
    <w:abstractNumId w:val="17"/>
  </w:num>
  <w:num w:numId="8" w16cid:durableId="592052569">
    <w:abstractNumId w:val="14"/>
  </w:num>
  <w:num w:numId="9" w16cid:durableId="1289435967">
    <w:abstractNumId w:val="2"/>
  </w:num>
  <w:num w:numId="10" w16cid:durableId="411893939">
    <w:abstractNumId w:val="24"/>
  </w:num>
  <w:num w:numId="11" w16cid:durableId="178350969">
    <w:abstractNumId w:val="15"/>
  </w:num>
  <w:num w:numId="12" w16cid:durableId="485169343">
    <w:abstractNumId w:val="3"/>
  </w:num>
  <w:num w:numId="13" w16cid:durableId="1685669996">
    <w:abstractNumId w:val="6"/>
  </w:num>
  <w:num w:numId="14" w16cid:durableId="660931420">
    <w:abstractNumId w:val="7"/>
  </w:num>
  <w:num w:numId="15" w16cid:durableId="362361403">
    <w:abstractNumId w:val="21"/>
  </w:num>
  <w:num w:numId="16" w16cid:durableId="47463898">
    <w:abstractNumId w:val="25"/>
  </w:num>
  <w:num w:numId="17" w16cid:durableId="609750467">
    <w:abstractNumId w:val="23"/>
  </w:num>
  <w:num w:numId="18" w16cid:durableId="751779566">
    <w:abstractNumId w:val="9"/>
  </w:num>
  <w:num w:numId="19" w16cid:durableId="407190243">
    <w:abstractNumId w:val="16"/>
  </w:num>
  <w:num w:numId="20" w16cid:durableId="292637298">
    <w:abstractNumId w:val="13"/>
  </w:num>
  <w:num w:numId="21" w16cid:durableId="791679035">
    <w:abstractNumId w:val="5"/>
  </w:num>
  <w:num w:numId="22" w16cid:durableId="1400595268">
    <w:abstractNumId w:val="19"/>
  </w:num>
  <w:num w:numId="23" w16cid:durableId="106782076">
    <w:abstractNumId w:val="11"/>
  </w:num>
  <w:num w:numId="24" w16cid:durableId="429742726">
    <w:abstractNumId w:val="20"/>
  </w:num>
  <w:num w:numId="25" w16cid:durableId="609356807">
    <w:abstractNumId w:val="12"/>
  </w:num>
  <w:num w:numId="26" w16cid:durableId="155630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C6"/>
    <w:rsid w:val="00024DD5"/>
    <w:rsid w:val="000F4B0E"/>
    <w:rsid w:val="001A5E59"/>
    <w:rsid w:val="002638D5"/>
    <w:rsid w:val="002C3287"/>
    <w:rsid w:val="00307A7C"/>
    <w:rsid w:val="004C0CC6"/>
    <w:rsid w:val="00743745"/>
    <w:rsid w:val="00784D63"/>
    <w:rsid w:val="00793B8F"/>
    <w:rsid w:val="0094792D"/>
    <w:rsid w:val="00AD3574"/>
    <w:rsid w:val="00B423C8"/>
    <w:rsid w:val="00CA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A30FC"/>
  <w15:chartTrackingRefBased/>
  <w15:docId w15:val="{3E727DBA-7247-484E-A6DF-68816217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CC6"/>
    <w:pPr>
      <w:spacing w:after="4" w:line="245" w:lineRule="auto"/>
      <w:ind w:left="11" w:hanging="11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4DD5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8D5"/>
    <w:pPr>
      <w:keepNext/>
      <w:keepLines/>
      <w:spacing w:before="40" w:after="0" w:line="259" w:lineRule="auto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"/>
    <w:qFormat/>
    <w:rsid w:val="001A5E59"/>
    <w:pPr>
      <w:spacing w:before="100" w:beforeAutospacing="1" w:after="100" w:afterAutospacing="1"/>
      <w:jc w:val="center"/>
      <w:outlineLvl w:val="2"/>
    </w:pPr>
    <w:rPr>
      <w:rFonts w:eastAsia="Times New Roman" w:cs="Times New Roman"/>
      <w:b/>
      <w:bCs/>
      <w:sz w:val="32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0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0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0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0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0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0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DD5"/>
    <w:rPr>
      <w:rFonts w:ascii="Palatino Linotype" w:eastAsiaTheme="majorEastAsia" w:hAnsi="Palatino Linotype" w:cstheme="majorBidi"/>
      <w:sz w:val="32"/>
      <w:szCs w:val="3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743745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745"/>
    <w:rPr>
      <w:rFonts w:ascii="Palatino Linotype" w:eastAsiaTheme="majorEastAsia" w:hAnsi="Palatino Linotype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F4B0E"/>
    <w:pPr>
      <w:numPr>
        <w:ilvl w:val="1"/>
      </w:numPr>
      <w:spacing w:after="160"/>
      <w:ind w:left="11" w:hanging="11"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F4B0E"/>
    <w:rPr>
      <w:rFonts w:ascii="Palatino Linotype" w:eastAsiaTheme="minorEastAsia" w:hAnsi="Palatino Linotype"/>
      <w:b/>
      <w:spacing w:val="1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638D5"/>
    <w:rPr>
      <w:rFonts w:ascii="Palatino Linotype" w:eastAsiaTheme="majorEastAsia" w:hAnsi="Palatino Linotype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A5E59"/>
    <w:rPr>
      <w:rFonts w:ascii="Palatino Linotype" w:eastAsia="Times New Roman" w:hAnsi="Palatino Linotype" w:cs="Times New Roman"/>
      <w:b/>
      <w:bCs/>
      <w:sz w:val="32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0CC6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0CC6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0CC6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0CC6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0CC6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0CC6"/>
    <w:rPr>
      <w:rFonts w:eastAsiaTheme="majorEastAsia" w:cstheme="majorBidi"/>
      <w:color w:val="272727" w:themeColor="text1" w:themeTint="D8"/>
      <w:kern w:val="0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4C0C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0CC6"/>
    <w:rPr>
      <w:rFonts w:ascii="Palatino Linotype" w:hAnsi="Palatino Linotype"/>
      <w:i/>
      <w:iCs/>
      <w:color w:val="404040" w:themeColor="text1" w:themeTint="BF"/>
      <w:kern w:val="0"/>
      <w:sz w:val="24"/>
    </w:rPr>
  </w:style>
  <w:style w:type="paragraph" w:styleId="Akapitzlist">
    <w:name w:val="List Paragraph"/>
    <w:aliases w:val="CW_Lista,Numerowanie,List Paragraph,Kolorowa lista — akcent 11,Akapit z listą BS,L1,Akapit z listą5,Wypunktowanie,Numeracja załączników,List Paragraph compact,Normal bullet 2,Paragraphe de liste 2,Reference list,Bullet list,Numbered List"/>
    <w:basedOn w:val="Normalny"/>
    <w:link w:val="AkapitzlistZnak"/>
    <w:uiPriority w:val="34"/>
    <w:qFormat/>
    <w:rsid w:val="004C0C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0C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0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0CC6"/>
    <w:rPr>
      <w:rFonts w:ascii="Palatino Linotype" w:hAnsi="Palatino Linotype"/>
      <w:i/>
      <w:iCs/>
      <w:color w:val="0F4761" w:themeColor="accent1" w:themeShade="BF"/>
      <w:kern w:val="0"/>
      <w:sz w:val="24"/>
    </w:rPr>
  </w:style>
  <w:style w:type="character" w:styleId="Odwoanieintensywne">
    <w:name w:val="Intense Reference"/>
    <w:basedOn w:val="Domylnaczcionkaakapitu"/>
    <w:uiPriority w:val="32"/>
    <w:qFormat/>
    <w:rsid w:val="004C0CC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C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CC6"/>
  </w:style>
  <w:style w:type="paragraph" w:styleId="Stopka">
    <w:name w:val="footer"/>
    <w:basedOn w:val="Normalny"/>
    <w:link w:val="StopkaZnak"/>
    <w:uiPriority w:val="99"/>
    <w:unhideWhenUsed/>
    <w:rsid w:val="004C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CC6"/>
  </w:style>
  <w:style w:type="character" w:customStyle="1" w:styleId="AkapitzlistZnak">
    <w:name w:val="Akapit z listą Znak"/>
    <w:aliases w:val="CW_Lista Znak,Numerowanie Znak,List Paragraph Znak,Kolorowa lista — akcent 11 Znak,Akapit z listą BS Znak,L1 Znak,Akapit z listą5 Znak,Wypunktowanie Znak,Numeracja załączników Znak,List Paragraph compact Znak,Normal bullet 2 Znak"/>
    <w:link w:val="Akapitzlist"/>
    <w:uiPriority w:val="34"/>
    <w:qFormat/>
    <w:locked/>
    <w:rsid w:val="004C0CC6"/>
    <w:rPr>
      <w:rFonts w:ascii="Palatino Linotype" w:hAnsi="Palatino Linotype"/>
      <w:kern w:val="0"/>
      <w:sz w:val="24"/>
    </w:rPr>
  </w:style>
  <w:style w:type="table" w:styleId="Tabela-Siatka">
    <w:name w:val="Table Grid"/>
    <w:basedOn w:val="Standardowy"/>
    <w:uiPriority w:val="39"/>
    <w:rsid w:val="004C0CC6"/>
    <w:pPr>
      <w:spacing w:after="0" w:line="240" w:lineRule="auto"/>
      <w:ind w:left="11" w:hanging="1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C0CC6"/>
    <w:pPr>
      <w:tabs>
        <w:tab w:val="left" w:pos="90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0CC6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efault">
    <w:name w:val="Default"/>
    <w:qFormat/>
    <w:rsid w:val="004C0C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0C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C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C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C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C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7983</Words>
  <Characters>47903</Characters>
  <Application>Microsoft Office Word</Application>
  <DocSecurity>0</DocSecurity>
  <Lines>399</Lines>
  <Paragraphs>111</Paragraphs>
  <ScaleCrop>false</ScaleCrop>
  <Company/>
  <LinksUpToDate>false</LinksUpToDate>
  <CharactersWithSpaces>55775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Nowak</dc:creator>
  <cp:keywords/>
  <dc:description/>
  <cp:lastModifiedBy>Krzysztof Nowak</cp:lastModifiedBy>
  <cp:revision>1</cp:revision>
  <dcterms:created xsi:type="dcterms:W3CDTF">2025-05-07T06:30:00Z</dcterms:created>
  <dcterms:modified xsi:type="dcterms:W3CDTF">2025-05-07T06:31:00Z</dcterms:modified>
</cp:coreProperties>
</file>